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A1" w:rsidRDefault="008E7586" w:rsidP="001300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300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Отчет </w:t>
      </w:r>
    </w:p>
    <w:p w:rsidR="002945CF" w:rsidRDefault="001300A1" w:rsidP="002945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667F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</w:t>
      </w:r>
      <w:r w:rsidR="007A6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2021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 </w:t>
      </w:r>
      <w:r w:rsidR="00A30E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плана </w:t>
      </w:r>
      <w:r w:rsidR="00667F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противодействию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коррупции </w:t>
      </w:r>
    </w:p>
    <w:p w:rsidR="001300A1" w:rsidRDefault="001300A1" w:rsidP="002945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администрации МО «Городской округ г.</w:t>
      </w:r>
      <w:r w:rsidR="00667F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1300A1" w:rsidRDefault="001300A1" w:rsidP="00667F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0A31" w:rsidRDefault="002945CF" w:rsidP="00C3513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C905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соответствии с антикоррупционным законодательством, а также в целях совершенствования и продолжения реализации</w:t>
      </w:r>
      <w:r w:rsidR="0059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905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системы мероприятий по противодействию коррупции </w:t>
      </w:r>
      <w:r w:rsidR="00626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администрации </w:t>
      </w:r>
      <w:r w:rsidR="0059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 «Городск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ой округ г. </w:t>
      </w:r>
      <w:proofErr w:type="spellStart"/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(далее - А</w:t>
      </w:r>
      <w:r w:rsidR="0059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дминистрация)</w:t>
      </w:r>
      <w:r w:rsidR="00AF3B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 от 10.09.2021 г. №221 утвержден план по противодействию коррупции на 2021-2022 гг.</w:t>
      </w:r>
      <w:r w:rsidR="0059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–План).</w:t>
      </w:r>
    </w:p>
    <w:p w:rsidR="000222DB" w:rsidRDefault="00590A31" w:rsidP="000222D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исполнение П</w:t>
      </w:r>
      <w:r w:rsidRPr="0059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лана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59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противодейств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 коррупции в Администрации</w:t>
      </w:r>
      <w:r w:rsidRPr="0059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реализованы следующие мероприятия:</w:t>
      </w:r>
    </w:p>
    <w:p w:rsidR="006264D6" w:rsidRDefault="000222DB" w:rsidP="006264D6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Регулярно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утверждаются и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приводятся в соответствие с законодательством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действующие </w:t>
      </w:r>
      <w:r w:rsidR="00504A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нормативные правовые акты в сфере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противодействия коррупции</w:t>
      </w:r>
      <w:r w:rsidR="00FD2C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626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повышения эффективности деятельности Администрации по информированию общественности о результатах проведенной работы, направленной на профилактику коррупционных и иных правонарушений, на официальном сайте Администрации в разделе «Противодействие коррупции» отдел общей и кадровой работы размещает принятые НПА.</w:t>
      </w:r>
    </w:p>
    <w:p w:rsidR="00A864D7" w:rsidRDefault="006264D6" w:rsidP="006264D6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1651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E474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несены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соответствующие изменения</w:t>
      </w:r>
      <w:r w:rsidR="002E30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составы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комиссий.</w:t>
      </w:r>
    </w:p>
    <w:p w:rsidR="002945CF" w:rsidRDefault="00636710" w:rsidP="00C3513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7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Обеспечено действенное функционирование должностных лиц, ответственных за работу по профилактике коррупционных и иных правонарушений.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84BB3" w:rsidRDefault="002945CF" w:rsidP="00C3513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924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требованиям</w:t>
      </w:r>
      <w:r w:rsidR="004C2C75" w:rsidRPr="004C2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статей 13,14 </w:t>
      </w:r>
      <w:r w:rsid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</w:t>
      </w:r>
      <w:r w:rsidR="00D66A03" w:rsidRP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</w:t>
      </w:r>
      <w:r w:rsid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66A03" w:rsidRP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2E10"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02.03.2007 № 25-ФЗ </w:t>
      </w:r>
      <w:r w:rsidR="00D66A03" w:rsidRP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"О муниципальной службе в Росси</w:t>
      </w:r>
      <w:r w:rsidR="00D66A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йской Федерации" </w:t>
      </w:r>
      <w:r w:rsidR="00CF7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специалисты А</w:t>
      </w:r>
      <w:r w:rsidR="004C2C75" w:rsidRPr="004C2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соблюдают ограничения и запреты, связанные с муниципальной службой.</w:t>
      </w:r>
    </w:p>
    <w:p w:rsidR="003B3F06" w:rsidRDefault="00553C48" w:rsidP="00C3513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070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отдельному плану, утверждённому</w:t>
      </w:r>
      <w:r w:rsidR="002E3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от </w:t>
      </w:r>
      <w:r w:rsidR="002E30BD" w:rsidRPr="002E30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01.02.2021 г. №26 «Об утверждении плана заседаний комиссии по противодействию коррупции</w:t>
      </w:r>
      <w:r w:rsidR="002E30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2021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состоялись </w:t>
      </w:r>
      <w:r w:rsidR="009C6C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по противодействию коррупции, на которых</w:t>
      </w:r>
      <w:r w:rsidR="00100A1E" w:rsidRP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рассмотрены актуальные вопросы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сфере </w:t>
      </w:r>
      <w:r w:rsidR="00100A1E" w:rsidRP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ротиводействия коррупции </w:t>
      </w:r>
      <w:r w:rsidR="00580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(запротоколированы </w:t>
      </w:r>
      <w:r w:rsidR="005D5B52">
        <w:rPr>
          <w:rFonts w:ascii="Times New Roman" w:eastAsia="Times New Roman" w:hAnsi="Times New Roman" w:cs="Times New Roman"/>
          <w:sz w:val="26"/>
          <w:szCs w:val="26"/>
          <w:lang w:eastAsia="ru-RU"/>
        </w:rPr>
        <w:t>№1 от 24.03.2021 г.</w:t>
      </w:r>
      <w:r w:rsidR="00580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5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 от 23.06.2021 г., №3 от </w:t>
      </w:r>
      <w:r w:rsidR="005277F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D5B52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.12.2021 г.)</w:t>
      </w:r>
    </w:p>
    <w:p w:rsidR="003B3F06" w:rsidRDefault="003B3F06" w:rsidP="00C3513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D5B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заседания</w:t>
      </w:r>
      <w:r w:rsidRPr="003B3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 по соблюдению требований к служебному по</w:t>
      </w:r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ведению муниципальных служащих а</w:t>
      </w:r>
      <w:r w:rsidR="00E474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«Городской округ г. </w:t>
      </w:r>
      <w:proofErr w:type="spellStart"/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Малгобек</w:t>
      </w:r>
      <w:proofErr w:type="spellEnd"/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3B3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урегулированию конфликта интересов </w:t>
      </w:r>
      <w:r w:rsidR="005D5B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(запротоколированы №1 от 23.08.2021 г., №2 от 28.09.2021 г.)</w:t>
      </w:r>
      <w:r w:rsidR="00E474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итогам заседаний вынесены соответствующие решения.</w:t>
      </w:r>
    </w:p>
    <w:p w:rsidR="000F0918" w:rsidRDefault="000F2E10" w:rsidP="0006013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Размещение и</w:t>
      </w:r>
      <w:r w:rsidR="00CF7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наполнение официального сайта А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проводится в соответствии с постановлением Правительства Республики Ингушетия от 21.11.2013 </w:t>
      </w:r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№271 «Об утверждении требований к размещению и наполнению разделов официальных сайтов исполнительных органов государственной власти Республики Ингушетия, посвящённых вопро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 противодействия коррупции». </w:t>
      </w:r>
    </w:p>
    <w:p w:rsidR="000F0918" w:rsidRPr="000F2E10" w:rsidRDefault="000F0918" w:rsidP="000F091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0F0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разделе «Противодействие коррупции» можно ознакомиться с основн</w:t>
      </w:r>
      <w:r w:rsidR="00CF7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ыми направлениями деятельности Администрации</w:t>
      </w:r>
      <w:r w:rsidRPr="000F0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МНПА, Программой, Планом работы по противодействию коррупции, методическими рекомендациями и другой полезной информацией. Здесь же функционирует раздел «Обратная связь», позволяющий гражданам и юридическим лицам сообщать об известных</w:t>
      </w:r>
      <w:r w:rsidR="00CF7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 фактах коррупции. В здании А</w:t>
      </w:r>
      <w:r w:rsidRPr="000F0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размещен специализированный «Ящик доверия» для сбора сообщений граждан и юридических лиц о фактах коррупции. В течение отчётного периода продолжал работу «телефон доверия». Обращений граждан и юридических лиц за совершение коррупционных правонарушений посредством различных информационных каналов связи в администрацию за истекший год не поступало.</w:t>
      </w:r>
    </w:p>
    <w:p w:rsidR="000F0918" w:rsidRDefault="000F2E10" w:rsidP="000F091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Сведения о доходах, рас</w:t>
      </w:r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ходах муниципальными служащими 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ежегодно </w:t>
      </w:r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 30 апреля </w:t>
      </w:r>
      <w:r w:rsidR="00AB67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предоставляются в отдел общей и кадровой работы </w:t>
      </w:r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AB67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</w:t>
      </w:r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доходах и расходах на муниципальных служащих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руководите</w:t>
      </w:r>
      <w:r w:rsidR="00060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подведомственных </w:t>
      </w:r>
      <w:r w:rsidR="00AB67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муниципальных 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 и предприятий города своевременно размещены на официальн</w:t>
      </w:r>
      <w:r w:rsidR="00FA2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CF7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сайте А</w:t>
      </w:r>
      <w:r w:rsidR="00FA2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</w:t>
      </w:r>
      <w:r w:rsidRPr="000F2E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BC5DED" w:rsidRPr="00CF7A91" w:rsidRDefault="000F0918" w:rsidP="000F091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7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5F7A11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эффективности использования публичных слушаний, предусмотренных земельным и градостроительным законодательством, отделом </w:t>
      </w:r>
      <w:r w:rsidR="00AB6726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архитектуры и градостроительства </w:t>
      </w:r>
      <w:r w:rsidR="005F7A11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предпринимаются следующие меры: граждане информируются о проведении публичных слушаний п</w:t>
      </w:r>
      <w:r w:rsidR="00E83238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помощи публикаций в городской газете</w:t>
      </w:r>
      <w:r w:rsidR="005F7A11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«Вести </w:t>
      </w:r>
      <w:proofErr w:type="spellStart"/>
      <w:r w:rsidR="005F7A11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r w:rsidR="00D97403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5F7A11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»  и р</w:t>
      </w:r>
      <w:r w:rsidR="00CF7A91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азмещения на официальном сайте А</w:t>
      </w:r>
      <w:r w:rsidR="005F7A11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информаци</w:t>
      </w:r>
      <w:r w:rsidR="00D97403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F7A11" w:rsidRP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месте и времени проведения слушаний, а также посредством направления заинтересованным лицам письменных уведомлений в случае, если это предусмотрено законодательством Российской Федерации.</w:t>
      </w:r>
    </w:p>
    <w:p w:rsidR="00BC5DED" w:rsidRDefault="00BC5DED" w:rsidP="00BC5DE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601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Положения</w:t>
      </w:r>
      <w:r w:rsidR="005F7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учета муниципального имущества и ведения реестра муниципального имущества муниципального образования г.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7A1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 w:rsidR="005F7A1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решением №59 от 07.07.2011 года</w:t>
      </w:r>
      <w:r w:rsidR="00100A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F7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имущественных и земельных отношений ведется электронный реестр муницип</w:t>
      </w:r>
      <w:r w:rsid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имущества А</w:t>
      </w:r>
      <w:r w:rsidR="00667F7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5F7A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DED" w:rsidRPr="00AB6726" w:rsidRDefault="00BC5DED" w:rsidP="00BC5DE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6013B" w:rsidRPr="0006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06013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D3E50" w:rsidRPr="00AB6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азрабатывается и утверждается план-график размещения заказов на очередной год. </w:t>
      </w:r>
      <w:r w:rsidR="0006013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74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отчётном году проведено 3 закупки</w:t>
      </w:r>
      <w:r w:rsidR="006D3E50" w:rsidRPr="00AB6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8AF">
        <w:rPr>
          <w:rFonts w:ascii="Times New Roman" w:eastAsia="Calibri" w:hAnsi="Times New Roman" w:cs="Times New Roman"/>
          <w:sz w:val="26"/>
          <w:szCs w:val="26"/>
        </w:rPr>
        <w:t>способом</w:t>
      </w:r>
      <w:r w:rsidR="00E83238" w:rsidRPr="00AB6726">
        <w:rPr>
          <w:rFonts w:ascii="Times New Roman" w:eastAsia="Calibri" w:hAnsi="Times New Roman" w:cs="Times New Roman"/>
          <w:sz w:val="26"/>
          <w:szCs w:val="26"/>
        </w:rPr>
        <w:t xml:space="preserve"> элект</w:t>
      </w:r>
      <w:r w:rsidR="00BD68AF">
        <w:rPr>
          <w:rFonts w:ascii="Times New Roman" w:eastAsia="Calibri" w:hAnsi="Times New Roman" w:cs="Times New Roman"/>
          <w:sz w:val="26"/>
          <w:szCs w:val="26"/>
        </w:rPr>
        <w:t>ронного аукциона</w:t>
      </w:r>
      <w:r w:rsidR="00E83238" w:rsidRPr="00AB672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D3E50" w:rsidRPr="00AB672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участниками, подавшими заявки, признанные</w:t>
      </w:r>
      <w:r w:rsidR="0006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C75" w:rsidRPr="00AB67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dst101344"/>
      <w:bookmarkEnd w:id="0"/>
      <w:r w:rsidR="004C2C75" w:rsidRPr="00AB672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заключены муниципальные контракты.</w:t>
      </w:r>
    </w:p>
    <w:p w:rsidR="000F0918" w:rsidRPr="000F0918" w:rsidRDefault="000F0918" w:rsidP="000F091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правового прос</w:t>
      </w:r>
      <w:r w:rsid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вещения муниципальные служащие А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ознакомлены под роспись с требованиями Федерального закона от 25.12.2008 года №273-Ф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>З «О противодействии коррупции»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6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Консультирование муниципальных служащих А</w:t>
      </w:r>
      <w:r w:rsidRPr="000F0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</w:t>
      </w:r>
      <w:r w:rsidR="00D963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0F0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руководителей муниципальных учреждений и предприятий города по вопросам исполнения положений законодательства о противодействии коррупции осуществляется на постоянной основе.</w:t>
      </w:r>
    </w:p>
    <w:p w:rsidR="000F0918" w:rsidRPr="000F0918" w:rsidRDefault="000F0918" w:rsidP="000F091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общей и кадровой работы проводится также разъяснительная работа по исполнению требований антикоррупционного законодательства сотрудниками, увольняющимися с муниципальной службы. В целях совершенствования деятельности по </w:t>
      </w:r>
      <w:r w:rsid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вопросу постановлением А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от 22.09.2015 г. №195 утверждены меры по реализации отдельных положений законодательства на муниципальной службе.</w:t>
      </w:r>
    </w:p>
    <w:p w:rsidR="000F0918" w:rsidRPr="000F0918" w:rsidRDefault="000F0918" w:rsidP="000F091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9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2019 года обеспеч</w:t>
      </w:r>
      <w:r w:rsidR="00EB041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ивается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41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программного обеспечения «Справки БК» </w:t>
      </w:r>
      <w:r w:rsidR="00EB041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 лицами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B041A" w:rsidRPr="00EB041A">
        <w:rPr>
          <w:rFonts w:ascii="Times New Roman" w:hAnsi="Times New Roman" w:cs="Times New Roman"/>
          <w:sz w:val="26"/>
          <w:szCs w:val="26"/>
        </w:rPr>
        <w:t>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</w:r>
      <w:r w:rsidR="00EB041A">
        <w:t>.</w:t>
      </w:r>
      <w:r w:rsidR="00EB041A"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 за 20</w:t>
      </w:r>
      <w:r w:rsidR="00490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своевременно предоставлены всеми муниципальными служащими и руководителями </w:t>
      </w:r>
      <w:r w:rsidR="00490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подведомственных </w:t>
      </w:r>
      <w:r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учреждений и предприятий города. </w:t>
      </w:r>
    </w:p>
    <w:p w:rsidR="00FA247D" w:rsidRDefault="00CF7A91" w:rsidP="00FA247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А</w:t>
      </w:r>
      <w:r w:rsidR="000F0918"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установлен график личного приема граждан руководителем и его заместителями с ук</w:t>
      </w:r>
      <w:r w:rsidR="00EB041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азанием времени работы и номера телефона</w:t>
      </w:r>
      <w:r w:rsidR="000F0918" w:rsidRPr="000F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190F" w:rsidRPr="000B190F" w:rsidRDefault="00FA247D" w:rsidP="00FA247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плана мероприятий, посвящённых Международному дню борьбы с коррупцией, утверждённого постановлением №25 от 28.01.2021г., а также в целях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</w:t>
      </w:r>
      <w:r w:rsid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антикоррупционной политики, А</w:t>
      </w:r>
      <w:r w:rsid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совместно с подведомственными учрежде</w:t>
      </w:r>
      <w:r w:rsid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ниями,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предприятиями </w:t>
      </w:r>
      <w:r w:rsid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общеобразовательными организациями </w:t>
      </w:r>
      <w:r w:rsidR="00BD68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D6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29 ноября по 9 декабря 2021 года проведен следующий комплекс профилактических мероприятий:</w:t>
      </w:r>
    </w:p>
    <w:p w:rsidR="000B190F" w:rsidRPr="000B190F" w:rsidRDefault="00CF7A91" w:rsidP="000B190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в А</w:t>
      </w:r>
      <w:r w:rsidR="005277F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проведен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 с муниципальными служащими, руководителями </w:t>
      </w:r>
      <w:r w:rsidR="00FA24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и предприятий города на тему: «Ответственность за коррупционные правонарушения».</w:t>
      </w:r>
    </w:p>
    <w:p w:rsidR="000B190F" w:rsidRPr="000B190F" w:rsidRDefault="00CC03CB" w:rsidP="000B190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Обновлены информационные стенды антикоррупционного содержания, размещён</w:t>
      </w:r>
      <w:r w:rsid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в здании А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. С целью обеспечения для граждан возможности направления сообщений о фактах коррупции обновлен и размещен на сайте «телефон доверия». В местах предоставления муниципальных (государств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енных) услуг, а также в здании Администрации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указаны «телефон горячей линии» Управления по профилактике коррупционных и иных правонарушений Администрации Главы и Правительства Республики Ингушетия, «телефоны доверия» УФСБ России по РИ, МВД по РИ.</w:t>
      </w:r>
    </w:p>
    <w:p w:rsidR="000B190F" w:rsidRPr="000B190F" w:rsidRDefault="00CC03CB" w:rsidP="000B190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Изготовлены и распространены в качестве раздаточного материала среди населения города, муниципальных служащих 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руководителей подведомственных учреждений и предприятий г. </w:t>
      </w:r>
      <w:proofErr w:type="spellStart"/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информационные памятки, буклеты по противодействию коррупции.</w:t>
      </w:r>
    </w:p>
    <w:p w:rsidR="000B190F" w:rsidRPr="000B190F" w:rsidRDefault="00CC03CB" w:rsidP="000B190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МО г. </w:t>
      </w:r>
      <w:proofErr w:type="spellStart"/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баннер на антикоррупционную тематику.</w:t>
      </w:r>
    </w:p>
    <w:p w:rsidR="000B190F" w:rsidRPr="000B190F" w:rsidRDefault="00CC03CB" w:rsidP="000B190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также инициатором совместного проведения антикоррупционных мероприятий в общеобразов</w:t>
      </w:r>
      <w:r w:rsidR="00D963A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ательных учрежд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города: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классные часы, выставки рисунков, уроки правовых знаний, просмотры поучительных видеороликов на темы «Остановим коррупцию вместе», «Про взятку», «Борьба с коррупцией – дело каждого», «Подарки и другие способы благодарности».  Учащиеся обсуждали само понятие «коррупция», ее разновидности, причины, по которым преступления, связанные с коррупцией, часто остаются безнаказанными.</w:t>
      </w:r>
    </w:p>
    <w:p w:rsidR="000B190F" w:rsidRDefault="00CC03CB" w:rsidP="00FA247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правовой грамотности 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29 ноября по 9 декабря 2021 г. </w:t>
      </w:r>
      <w:r w:rsidR="00CC3792" w:rsidRP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руководителями муниципальных учреждений и предприятий города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организована работа по доведению до сотрудников (путем проведения собраний, совещаний, консультаций) положений действующего законодательства Российской Федерации о противодействии коррупции. В зданиях 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вверенных им 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и предприятий размещены мини-плакаты социальной рекламы, направленные на профилактику коррупционных п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роявлений, информация о</w:t>
      </w:r>
      <w:r w:rsidR="000B190F" w:rsidRP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телефонах и электронных адресах государственных органов, по которым можно сообщить о фактах коррупции.</w:t>
      </w:r>
    </w:p>
    <w:p w:rsidR="00BC4D08" w:rsidRPr="00BC4D08" w:rsidRDefault="00195C0E" w:rsidP="00BC4D0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C4D08" w:rsidRPr="00BC4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2021 год в бюджете </w:t>
      </w:r>
      <w:r w:rsidR="00BC4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были заложены </w:t>
      </w:r>
      <w:r w:rsidR="00CC3792" w:rsidRP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в сумме 30000 тысяч рублей</w:t>
      </w:r>
      <w:r w:rsidR="00CC3792" w:rsidRP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D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повышение квали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фикации муниципальных служащих</w:t>
      </w:r>
      <w:r w:rsidR="00BC4D0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изготовление социальной рекламы и печатной продукции в ходе проведения просветительских мероприятий по вопросам профилактики коррупции (баннеры, памятки)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4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A37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ложенная </w:t>
      </w:r>
      <w:bookmarkStart w:id="1" w:name="_GoBack"/>
      <w:bookmarkEnd w:id="1"/>
      <w:r w:rsidR="00BC4D0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на 2021 год израсходована полно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стью, согласно Плана.</w:t>
      </w:r>
    </w:p>
    <w:p w:rsidR="008670C3" w:rsidRDefault="00BC4D08" w:rsidP="00BC5DE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95C0E" w:rsidRPr="00195C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</w:t>
      </w:r>
      <w:r w:rsid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зации Национального плана </w:t>
      </w:r>
      <w:r w:rsidR="00873A49" w:rsidRP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C3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антикоррупционной </w:t>
      </w:r>
      <w:r w:rsidR="00873A49" w:rsidRP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программе </w:t>
      </w:r>
      <w:r w:rsid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</w:t>
      </w:r>
      <w:r w:rsidR="00195C0E" w:rsidRPr="00195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873A49" w:rsidRP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прошли обучение </w:t>
      </w:r>
      <w:r w:rsidR="000B190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трое муниципальных служащих</w:t>
      </w:r>
      <w:r w:rsid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670C3" w:rsidRDefault="008670C3" w:rsidP="00BC4D08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общей и кадровой работы </w:t>
      </w:r>
      <w:r w:rsidR="00873A49" w:rsidRP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контроль за ведением</w:t>
      </w:r>
      <w:r w:rsid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дел муниципальных служащих Администрации</w:t>
      </w:r>
      <w:r w:rsidR="00873A49" w:rsidRP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</w:t>
      </w:r>
      <w:r w:rsidR="00873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возможного конфликта интересов.</w:t>
      </w:r>
    </w:p>
    <w:p w:rsidR="00A37B2F" w:rsidRDefault="00BC5DED" w:rsidP="00A37B2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0569A" w:rsidRPr="00A056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противодей</w:t>
      </w:r>
      <w:r w:rsidR="00CF7A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ствию коррупции в А</w:t>
      </w:r>
      <w:r w:rsidR="00A05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A0569A" w:rsidRPr="00A05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в тесном взаимодействии с Отделом государственной и муниципальной службы и кадровой </w:t>
      </w:r>
      <w:r w:rsidR="00A0569A" w:rsidRPr="00A056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политики Администрации Главы и Правительства Республики Ингушетия, Управлением по профилактике коррупционных и иных правонарушений. Администрации Главы и Правительства Республики Ингушетия.</w:t>
      </w:r>
    </w:p>
    <w:p w:rsidR="00A37B2F" w:rsidRDefault="00A37B2F" w:rsidP="00A37B2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B2F" w:rsidRDefault="00A37B2F" w:rsidP="00A37B2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B2F" w:rsidRDefault="00A37B2F" w:rsidP="00A37B2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B2F" w:rsidRDefault="00A37B2F" w:rsidP="00A37B2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0EC8" w:rsidRDefault="00A37B2F" w:rsidP="00A37B2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B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за профилактику коррупцио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и иных правонарушений в а</w:t>
      </w:r>
      <w:r w:rsidRPr="00A37B2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«Городской округ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Малгобек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37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отдела общей и кадровой работы</w:t>
      </w:r>
      <w:r w:rsidRPr="00A37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Берсингова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Х.М.</w:t>
      </w: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C27" w:rsidRPr="001300A1" w:rsidRDefault="00654C27" w:rsidP="00C351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54C27" w:rsidRPr="001300A1" w:rsidSect="00A0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1D76"/>
    <w:multiLevelType w:val="hybridMultilevel"/>
    <w:tmpl w:val="E954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A5"/>
    <w:rsid w:val="00010508"/>
    <w:rsid w:val="000222DB"/>
    <w:rsid w:val="00025E86"/>
    <w:rsid w:val="00040BEB"/>
    <w:rsid w:val="0006013B"/>
    <w:rsid w:val="00063764"/>
    <w:rsid w:val="000A7A54"/>
    <w:rsid w:val="000B190F"/>
    <w:rsid w:val="000F0918"/>
    <w:rsid w:val="000F2E10"/>
    <w:rsid w:val="00100A1E"/>
    <w:rsid w:val="00102F8A"/>
    <w:rsid w:val="0012237A"/>
    <w:rsid w:val="001300A1"/>
    <w:rsid w:val="00165182"/>
    <w:rsid w:val="00195C0E"/>
    <w:rsid w:val="001F5F99"/>
    <w:rsid w:val="0026174E"/>
    <w:rsid w:val="002945CF"/>
    <w:rsid w:val="002D5678"/>
    <w:rsid w:val="002D705C"/>
    <w:rsid w:val="002E30BD"/>
    <w:rsid w:val="002E5912"/>
    <w:rsid w:val="003B3F06"/>
    <w:rsid w:val="003E45E6"/>
    <w:rsid w:val="003F3124"/>
    <w:rsid w:val="003F37DD"/>
    <w:rsid w:val="004478CC"/>
    <w:rsid w:val="00452C54"/>
    <w:rsid w:val="00463226"/>
    <w:rsid w:val="00463CA9"/>
    <w:rsid w:val="0047536C"/>
    <w:rsid w:val="00490C68"/>
    <w:rsid w:val="00493817"/>
    <w:rsid w:val="004C15B5"/>
    <w:rsid w:val="004C2C75"/>
    <w:rsid w:val="00504ABC"/>
    <w:rsid w:val="005221F5"/>
    <w:rsid w:val="005277F2"/>
    <w:rsid w:val="00553C48"/>
    <w:rsid w:val="00566945"/>
    <w:rsid w:val="005745A5"/>
    <w:rsid w:val="00574CBA"/>
    <w:rsid w:val="00580440"/>
    <w:rsid w:val="00584BB3"/>
    <w:rsid w:val="00590A31"/>
    <w:rsid w:val="005B23F4"/>
    <w:rsid w:val="005B4AFA"/>
    <w:rsid w:val="005D5B52"/>
    <w:rsid w:val="005F2F61"/>
    <w:rsid w:val="005F7A11"/>
    <w:rsid w:val="00613734"/>
    <w:rsid w:val="00614066"/>
    <w:rsid w:val="006264D6"/>
    <w:rsid w:val="00636710"/>
    <w:rsid w:val="00641729"/>
    <w:rsid w:val="00654C27"/>
    <w:rsid w:val="00667F7B"/>
    <w:rsid w:val="00683639"/>
    <w:rsid w:val="0069158B"/>
    <w:rsid w:val="006B294B"/>
    <w:rsid w:val="006D3E50"/>
    <w:rsid w:val="006D424A"/>
    <w:rsid w:val="006F7D9E"/>
    <w:rsid w:val="0070608C"/>
    <w:rsid w:val="00717C11"/>
    <w:rsid w:val="00727A46"/>
    <w:rsid w:val="007468BD"/>
    <w:rsid w:val="00762C34"/>
    <w:rsid w:val="007A68A6"/>
    <w:rsid w:val="007B75E2"/>
    <w:rsid w:val="007C318B"/>
    <w:rsid w:val="007C6A20"/>
    <w:rsid w:val="00807080"/>
    <w:rsid w:val="008315AF"/>
    <w:rsid w:val="00831B2C"/>
    <w:rsid w:val="008670C3"/>
    <w:rsid w:val="00873A49"/>
    <w:rsid w:val="00883686"/>
    <w:rsid w:val="008E7586"/>
    <w:rsid w:val="009678FF"/>
    <w:rsid w:val="009B0679"/>
    <w:rsid w:val="009C6CA2"/>
    <w:rsid w:val="009E4434"/>
    <w:rsid w:val="00A0569A"/>
    <w:rsid w:val="00A0649E"/>
    <w:rsid w:val="00A170C4"/>
    <w:rsid w:val="00A30EC8"/>
    <w:rsid w:val="00A37B2F"/>
    <w:rsid w:val="00A67C20"/>
    <w:rsid w:val="00A7465C"/>
    <w:rsid w:val="00A864D7"/>
    <w:rsid w:val="00A9049B"/>
    <w:rsid w:val="00AB3165"/>
    <w:rsid w:val="00AB6726"/>
    <w:rsid w:val="00AE3BA5"/>
    <w:rsid w:val="00AF3BE9"/>
    <w:rsid w:val="00B10AEB"/>
    <w:rsid w:val="00B9560B"/>
    <w:rsid w:val="00B968E2"/>
    <w:rsid w:val="00BC2CBF"/>
    <w:rsid w:val="00BC4D08"/>
    <w:rsid w:val="00BC5DED"/>
    <w:rsid w:val="00BD68AF"/>
    <w:rsid w:val="00BF6BD6"/>
    <w:rsid w:val="00C02DBA"/>
    <w:rsid w:val="00C35138"/>
    <w:rsid w:val="00C905C5"/>
    <w:rsid w:val="00C92444"/>
    <w:rsid w:val="00CA7ED4"/>
    <w:rsid w:val="00CC03CB"/>
    <w:rsid w:val="00CC3792"/>
    <w:rsid w:val="00CF7A91"/>
    <w:rsid w:val="00D04E6B"/>
    <w:rsid w:val="00D43455"/>
    <w:rsid w:val="00D66A03"/>
    <w:rsid w:val="00D70389"/>
    <w:rsid w:val="00D846C0"/>
    <w:rsid w:val="00D8501E"/>
    <w:rsid w:val="00D94640"/>
    <w:rsid w:val="00D963A4"/>
    <w:rsid w:val="00D97403"/>
    <w:rsid w:val="00DC1B0A"/>
    <w:rsid w:val="00E4509D"/>
    <w:rsid w:val="00E47465"/>
    <w:rsid w:val="00E8293D"/>
    <w:rsid w:val="00E83238"/>
    <w:rsid w:val="00E85FF1"/>
    <w:rsid w:val="00EB041A"/>
    <w:rsid w:val="00ED11F1"/>
    <w:rsid w:val="00F14691"/>
    <w:rsid w:val="00F17BB6"/>
    <w:rsid w:val="00F24503"/>
    <w:rsid w:val="00F2590D"/>
    <w:rsid w:val="00F37EF5"/>
    <w:rsid w:val="00FA247D"/>
    <w:rsid w:val="00FB0E13"/>
    <w:rsid w:val="00FC3873"/>
    <w:rsid w:val="00FD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A542F-912F-4F69-A7D9-6A1D1255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6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2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5C4E-30B0-49F6-8FA5-7D6B2B13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2022-04-06T10:07:00Z</cp:lastPrinted>
  <dcterms:created xsi:type="dcterms:W3CDTF">2022-04-04T13:48:00Z</dcterms:created>
  <dcterms:modified xsi:type="dcterms:W3CDTF">2022-04-06T10:09:00Z</dcterms:modified>
</cp:coreProperties>
</file>