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5A" w:rsidRDefault="005E605A" w:rsidP="005E605A">
      <w:pPr>
        <w:pStyle w:val="1"/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4" name="Рисунок 4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05A" w:rsidRPr="00852824" w:rsidRDefault="005E605A" w:rsidP="005E605A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5E605A" w:rsidRPr="00852824" w:rsidRDefault="005E605A" w:rsidP="005E605A">
                            <w:pPr>
                              <w:pStyle w:val="a3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5E605A" w:rsidRPr="00852824" w:rsidRDefault="005E605A" w:rsidP="005E605A">
                            <w:pPr>
                              <w:pStyle w:val="a3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pt;margin-top:9pt;width:175.9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rukAIAAA8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" stroked="f">
                <v:textbox>
                  <w:txbxContent>
                    <w:p w:rsidR="005E605A" w:rsidRPr="00852824" w:rsidRDefault="005E605A" w:rsidP="005E605A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5E605A" w:rsidRPr="00852824" w:rsidRDefault="005E605A" w:rsidP="005E605A">
                      <w:pPr>
                        <w:pStyle w:val="a3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5E605A" w:rsidRPr="00852824" w:rsidRDefault="005E605A" w:rsidP="005E605A">
                      <w:pPr>
                        <w:pStyle w:val="a3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05A" w:rsidRPr="00FA186F" w:rsidRDefault="005E605A" w:rsidP="005E605A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5E605A" w:rsidRPr="00FA186F" w:rsidRDefault="005E605A" w:rsidP="005E605A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5E605A" w:rsidRPr="00685E83" w:rsidRDefault="005E605A" w:rsidP="005E605A">
                            <w:pPr>
                              <w:pStyle w:val="a3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5.7pt;margin-top:9pt;width:174.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" stroked="f">
                <v:textbox>
                  <w:txbxContent>
                    <w:p w:rsidR="005E605A" w:rsidRPr="00FA186F" w:rsidRDefault="005E605A" w:rsidP="005E605A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>АЛГ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5E605A" w:rsidRPr="00FA186F" w:rsidRDefault="005E605A" w:rsidP="005E605A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5E605A" w:rsidRPr="00685E83" w:rsidRDefault="005E605A" w:rsidP="005E605A">
                      <w:pPr>
                        <w:pStyle w:val="a3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05A" w:rsidRDefault="005E605A" w:rsidP="005E605A">
                            <w:pPr>
                              <w:pStyle w:val="a3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0;margin-top:0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" stroked="f">
                <v:textbox>
                  <w:txbxContent>
                    <w:p w:rsidR="005E605A" w:rsidRDefault="005E605A" w:rsidP="005E605A">
                      <w:pPr>
                        <w:pStyle w:val="a3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П                                                        </w:t>
      </w:r>
    </w:p>
    <w:p w:rsidR="005E605A" w:rsidRDefault="005E605A" w:rsidP="005E605A">
      <w:pPr>
        <w:tabs>
          <w:tab w:val="left" w:pos="6870"/>
          <w:tab w:val="right" w:pos="10276"/>
        </w:tabs>
        <w:spacing w:line="360" w:lineRule="auto"/>
        <w:ind w:firstLine="864"/>
      </w:pPr>
    </w:p>
    <w:p w:rsidR="005E605A" w:rsidRPr="00FA186F" w:rsidRDefault="005E605A" w:rsidP="005E605A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>АДМИНИСТРАЦИЯ МО</w:t>
      </w:r>
    </w:p>
    <w:p w:rsidR="005E605A" w:rsidRDefault="005E605A" w:rsidP="005E605A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</w:p>
    <w:p w:rsidR="005E605A" w:rsidRPr="00623177" w:rsidRDefault="005E605A" w:rsidP="005E605A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623177">
        <w:rPr>
          <w:b/>
          <w:bCs/>
          <w:sz w:val="32"/>
          <w:szCs w:val="32"/>
        </w:rPr>
        <w:t>Администрация</w:t>
      </w:r>
    </w:p>
    <w:p w:rsidR="005E605A" w:rsidRPr="00FA186F" w:rsidRDefault="005E605A" w:rsidP="005E605A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E93FDE">
        <w:rPr>
          <w:b/>
          <w:bCs/>
          <w:szCs w:val="28"/>
        </w:rPr>
        <w:t>«ГОРОДСКОЙ ОКРУГ г. МАЛГОБЕК»</w:t>
      </w:r>
      <w:r w:rsidRPr="00FA186F">
        <w:rPr>
          <w:b/>
          <w:bCs/>
          <w:sz w:val="32"/>
          <w:szCs w:val="32"/>
        </w:rPr>
        <w:br/>
      </w:r>
      <w:r w:rsidRPr="00FA186F">
        <w:rPr>
          <w:b/>
          <w:bCs/>
          <w:szCs w:val="28"/>
        </w:rPr>
        <w:t>«</w:t>
      </w:r>
      <w:r>
        <w:rPr>
          <w:b/>
          <w:bCs/>
          <w:szCs w:val="28"/>
        </w:rPr>
        <w:t>МАГ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АЛБИКА Г</w:t>
      </w:r>
      <w:r>
        <w:rPr>
          <w:b/>
          <w:bCs/>
          <w:szCs w:val="28"/>
          <w:lang w:val="en-US"/>
        </w:rPr>
        <w:t>I</w:t>
      </w:r>
      <w:r w:rsidRPr="00FA186F">
        <w:rPr>
          <w:b/>
          <w:bCs/>
          <w:szCs w:val="28"/>
        </w:rPr>
        <w:t>АЛИЙ  АДМИНИСТРАЦИ»</w:t>
      </w:r>
    </w:p>
    <w:p w:rsidR="005E605A" w:rsidRDefault="005E605A" w:rsidP="005E605A">
      <w:pPr>
        <w:rPr>
          <w:rFonts w:ascii="Academy" w:hAnsi="Academy"/>
          <w:b/>
          <w:sz w:val="28"/>
        </w:rPr>
      </w:pPr>
    </w:p>
    <w:p w:rsidR="005E605A" w:rsidRPr="00FA186F" w:rsidRDefault="005E605A" w:rsidP="005E605A">
      <w:pPr>
        <w:ind w:left="-284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Базоркина,47,  г. </w:t>
      </w:r>
      <w:proofErr w:type="spellStart"/>
      <w:r w:rsidRPr="00FA186F">
        <w:rPr>
          <w:rFonts w:ascii="Garamond" w:hAnsi="Garamond"/>
          <w:sz w:val="22"/>
          <w:szCs w:val="22"/>
        </w:rPr>
        <w:t>Малгобек</w:t>
      </w:r>
      <w:proofErr w:type="spellEnd"/>
      <w:r>
        <w:rPr>
          <w:rFonts w:ascii="Garamond" w:hAnsi="Garamond"/>
          <w:sz w:val="22"/>
          <w:szCs w:val="22"/>
        </w:rPr>
        <w:t>,</w:t>
      </w:r>
      <w:r w:rsidRPr="00FA186F">
        <w:rPr>
          <w:rFonts w:ascii="Garamond" w:hAnsi="Garamond"/>
          <w:sz w:val="22"/>
          <w:szCs w:val="22"/>
        </w:rPr>
        <w:t xml:space="preserve"> 386302, тел.8(8734) 62-37-97</w:t>
      </w:r>
      <w:r>
        <w:rPr>
          <w:rFonts w:ascii="Garamond" w:hAnsi="Garamond"/>
          <w:sz w:val="22"/>
          <w:szCs w:val="22"/>
        </w:rPr>
        <w:t>;</w:t>
      </w:r>
      <w:r w:rsidRPr="00FA186F">
        <w:rPr>
          <w:rFonts w:ascii="Garamond" w:hAnsi="Garamond"/>
          <w:sz w:val="22"/>
          <w:szCs w:val="22"/>
        </w:rPr>
        <w:t xml:space="preserve"> факс: 8(8734) 62-46-61</w:t>
      </w:r>
      <w:r>
        <w:rPr>
          <w:rFonts w:ascii="Garamond" w:hAnsi="Garamond"/>
          <w:sz w:val="22"/>
          <w:szCs w:val="22"/>
        </w:rPr>
        <w:t>;</w:t>
      </w:r>
      <w:r w:rsidRPr="00FA186F">
        <w:rPr>
          <w:rFonts w:ascii="Garamond" w:hAnsi="Garamond"/>
          <w:sz w:val="22"/>
          <w:szCs w:val="22"/>
        </w:rPr>
        <w:t xml:space="preserve"> </w:t>
      </w:r>
      <w:hyperlink r:id="rId7" w:history="1">
        <w:r w:rsidRPr="00FA186F">
          <w:rPr>
            <w:rStyle w:val="a5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5"/>
            <w:rFonts w:ascii="Garamond" w:hAnsi="Garamond"/>
            <w:sz w:val="22"/>
            <w:szCs w:val="22"/>
          </w:rPr>
          <w:t>07@</w:t>
        </w:r>
        <w:r w:rsidRPr="00FA186F">
          <w:rPr>
            <w:rStyle w:val="a5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5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5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:rsidR="005E605A" w:rsidRPr="00FA186F" w:rsidRDefault="005E605A" w:rsidP="005E605A">
      <w:pPr>
        <w:rPr>
          <w:rFonts w:ascii="Garamond" w:hAnsi="Garamond"/>
        </w:rPr>
      </w:pPr>
    </w:p>
    <w:p w:rsidR="005E605A" w:rsidRDefault="005E605A" w:rsidP="005E605A">
      <w:pP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от  21.02.2019 г.                                                                                                                                № 42</w:t>
      </w:r>
    </w:p>
    <w:p w:rsidR="005E605A" w:rsidRDefault="005E605A" w:rsidP="005E605A">
      <w:pPr>
        <w:rPr>
          <w:b/>
          <w:sz w:val="26"/>
          <w:szCs w:val="26"/>
        </w:rPr>
      </w:pPr>
    </w:p>
    <w:p w:rsidR="005E605A" w:rsidRPr="005E605A" w:rsidRDefault="005E605A" w:rsidP="005E605A">
      <w:pPr>
        <w:jc w:val="center"/>
        <w:rPr>
          <w:bCs/>
          <w:sz w:val="28"/>
          <w:szCs w:val="28"/>
        </w:rPr>
      </w:pPr>
    </w:p>
    <w:p w:rsidR="005E605A" w:rsidRPr="00DB6759" w:rsidRDefault="005E605A" w:rsidP="005E605A">
      <w:pPr>
        <w:jc w:val="center"/>
        <w:rPr>
          <w:bCs/>
          <w:sz w:val="26"/>
          <w:szCs w:val="26"/>
        </w:rPr>
      </w:pPr>
      <w:r w:rsidRPr="00DB6759">
        <w:rPr>
          <w:bCs/>
          <w:sz w:val="26"/>
          <w:szCs w:val="26"/>
        </w:rPr>
        <w:t>Распоряжение</w:t>
      </w:r>
    </w:p>
    <w:p w:rsidR="005E605A" w:rsidRPr="00681B8E" w:rsidRDefault="005E605A" w:rsidP="005E605A">
      <w:pPr>
        <w:jc w:val="center"/>
        <w:rPr>
          <w:bCs/>
          <w:sz w:val="28"/>
          <w:szCs w:val="28"/>
        </w:rPr>
      </w:pPr>
    </w:p>
    <w:p w:rsidR="005E605A" w:rsidRPr="00681B8E" w:rsidRDefault="005E605A" w:rsidP="005E605A">
      <w:pPr>
        <w:pStyle w:val="ConsPlusNormal0"/>
        <w:rPr>
          <w:rFonts w:ascii="Times New Roman" w:hAnsi="Times New Roman"/>
          <w:bCs/>
          <w:sz w:val="24"/>
        </w:rPr>
      </w:pPr>
      <w:r w:rsidRPr="00681B8E">
        <w:rPr>
          <w:rFonts w:ascii="Times New Roman" w:hAnsi="Times New Roman"/>
          <w:bCs/>
          <w:sz w:val="24"/>
        </w:rPr>
        <w:t xml:space="preserve">Об организации системы </w:t>
      </w:r>
      <w:proofErr w:type="gramStart"/>
      <w:r w:rsidRPr="00681B8E">
        <w:rPr>
          <w:rFonts w:ascii="Times New Roman" w:hAnsi="Times New Roman"/>
          <w:bCs/>
          <w:sz w:val="24"/>
        </w:rPr>
        <w:t>внутреннего</w:t>
      </w:r>
      <w:proofErr w:type="gramEnd"/>
      <w:r w:rsidRPr="00681B8E">
        <w:rPr>
          <w:rFonts w:ascii="Times New Roman" w:hAnsi="Times New Roman"/>
          <w:bCs/>
          <w:sz w:val="24"/>
        </w:rPr>
        <w:t xml:space="preserve"> </w:t>
      </w:r>
    </w:p>
    <w:p w:rsidR="005E605A" w:rsidRPr="00681B8E" w:rsidRDefault="005E605A" w:rsidP="005E605A">
      <w:pPr>
        <w:pStyle w:val="ConsPlusNormal0"/>
        <w:rPr>
          <w:rFonts w:ascii="Times New Roman" w:hAnsi="Times New Roman"/>
          <w:bCs/>
          <w:sz w:val="24"/>
        </w:rPr>
      </w:pPr>
      <w:r w:rsidRPr="00681B8E">
        <w:rPr>
          <w:rFonts w:ascii="Times New Roman" w:hAnsi="Times New Roman"/>
          <w:bCs/>
          <w:sz w:val="24"/>
        </w:rPr>
        <w:t xml:space="preserve">обеспечения соответствия требованиям </w:t>
      </w:r>
    </w:p>
    <w:p w:rsidR="005E605A" w:rsidRPr="00681B8E" w:rsidRDefault="005E605A" w:rsidP="005E605A">
      <w:pPr>
        <w:pStyle w:val="ConsPlusNormal0"/>
        <w:rPr>
          <w:rFonts w:ascii="Times New Roman" w:hAnsi="Times New Roman"/>
          <w:bCs/>
          <w:sz w:val="24"/>
        </w:rPr>
      </w:pPr>
      <w:r w:rsidRPr="00681B8E">
        <w:rPr>
          <w:rFonts w:ascii="Times New Roman" w:hAnsi="Times New Roman"/>
          <w:bCs/>
          <w:sz w:val="24"/>
        </w:rPr>
        <w:t xml:space="preserve">антимонопольного законодательства </w:t>
      </w:r>
    </w:p>
    <w:p w:rsidR="005E605A" w:rsidRPr="00681B8E" w:rsidRDefault="005E605A" w:rsidP="005E605A">
      <w:pPr>
        <w:pStyle w:val="ConsPlusNormal0"/>
        <w:rPr>
          <w:rFonts w:ascii="Times New Roman" w:hAnsi="Times New Roman" w:cs="Times New Roman"/>
          <w:sz w:val="24"/>
        </w:rPr>
      </w:pPr>
      <w:r w:rsidRPr="00681B8E">
        <w:rPr>
          <w:rFonts w:ascii="Times New Roman" w:hAnsi="Times New Roman" w:cs="Times New Roman"/>
          <w:bCs/>
          <w:sz w:val="24"/>
        </w:rPr>
        <w:t xml:space="preserve">в </w:t>
      </w:r>
      <w:r w:rsidRPr="00681B8E">
        <w:rPr>
          <w:rFonts w:ascii="Times New Roman" w:hAnsi="Times New Roman" w:cs="Times New Roman"/>
          <w:sz w:val="24"/>
        </w:rPr>
        <w:t xml:space="preserve"> МО «Городской округ город </w:t>
      </w:r>
      <w:proofErr w:type="spellStart"/>
      <w:r w:rsidRPr="00681B8E">
        <w:rPr>
          <w:rFonts w:ascii="Times New Roman" w:hAnsi="Times New Roman" w:cs="Times New Roman"/>
          <w:sz w:val="24"/>
        </w:rPr>
        <w:t>Малгобек</w:t>
      </w:r>
      <w:proofErr w:type="spellEnd"/>
      <w:r w:rsidRPr="00681B8E">
        <w:rPr>
          <w:rFonts w:ascii="Times New Roman" w:hAnsi="Times New Roman" w:cs="Times New Roman"/>
          <w:sz w:val="24"/>
        </w:rPr>
        <w:t xml:space="preserve">» </w:t>
      </w:r>
    </w:p>
    <w:p w:rsidR="005E605A" w:rsidRPr="00681B8E" w:rsidRDefault="005E605A" w:rsidP="005E605A">
      <w:pPr>
        <w:pStyle w:val="ConsPlusNormal0"/>
        <w:rPr>
          <w:rFonts w:ascii="Times New Roman" w:hAnsi="Times New Roman" w:cs="Times New Roman"/>
          <w:sz w:val="24"/>
        </w:rPr>
      </w:pPr>
      <w:r w:rsidRPr="00681B8E">
        <w:rPr>
          <w:rFonts w:ascii="Times New Roman" w:hAnsi="Times New Roman"/>
          <w:bCs/>
          <w:sz w:val="24"/>
        </w:rPr>
        <w:t xml:space="preserve">Республики Ингушетия </w:t>
      </w:r>
    </w:p>
    <w:p w:rsidR="005E605A" w:rsidRPr="009C2D87" w:rsidRDefault="005E605A" w:rsidP="005E605A">
      <w:pPr>
        <w:ind w:firstLine="709"/>
        <w:jc w:val="both"/>
        <w:rPr>
          <w:bCs/>
          <w:sz w:val="28"/>
          <w:szCs w:val="28"/>
        </w:rPr>
      </w:pPr>
    </w:p>
    <w:p w:rsidR="005E605A" w:rsidRPr="00DB6759" w:rsidRDefault="005E605A" w:rsidP="005E605A">
      <w:pPr>
        <w:ind w:firstLine="709"/>
        <w:jc w:val="both"/>
        <w:rPr>
          <w:sz w:val="26"/>
          <w:szCs w:val="26"/>
        </w:rPr>
      </w:pPr>
      <w:r w:rsidRPr="00DB6759">
        <w:rPr>
          <w:sz w:val="26"/>
          <w:szCs w:val="26"/>
        </w:rPr>
        <w:t>В целях реализации Указа Президента Российской Федерации от 21 декабря 2017 г. № 618 «Об основных направлениях государственной политики по развитию конкуренции» и в соответствии с распоряжением Правительства Российской Федерации от 18 октября 2018 г. № 2258-р приказываю:</w:t>
      </w:r>
    </w:p>
    <w:p w:rsidR="005E605A" w:rsidRPr="00DB6759" w:rsidRDefault="005E605A" w:rsidP="005E605A">
      <w:pPr>
        <w:pStyle w:val="a6"/>
        <w:numPr>
          <w:ilvl w:val="1"/>
          <w:numId w:val="1"/>
        </w:numPr>
        <w:ind w:left="0" w:firstLine="851"/>
        <w:jc w:val="both"/>
        <w:rPr>
          <w:sz w:val="26"/>
          <w:szCs w:val="26"/>
        </w:rPr>
      </w:pPr>
      <w:r w:rsidRPr="00DB6759">
        <w:rPr>
          <w:sz w:val="26"/>
          <w:szCs w:val="26"/>
          <w:lang w:eastAsia="ar-SA"/>
        </w:rPr>
        <w:t>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DB6759">
        <w:rPr>
          <w:bCs/>
          <w:sz w:val="26"/>
          <w:szCs w:val="26"/>
        </w:rPr>
        <w:t xml:space="preserve"> в МО </w:t>
      </w:r>
      <w:r w:rsidRPr="00DB6759">
        <w:rPr>
          <w:sz w:val="26"/>
          <w:szCs w:val="26"/>
        </w:rPr>
        <w:t xml:space="preserve">«Городской округ город </w:t>
      </w:r>
      <w:proofErr w:type="spellStart"/>
      <w:r w:rsidRPr="00DB6759">
        <w:rPr>
          <w:sz w:val="26"/>
          <w:szCs w:val="26"/>
        </w:rPr>
        <w:t>Малгобек</w:t>
      </w:r>
      <w:proofErr w:type="spellEnd"/>
      <w:r w:rsidRPr="00DB6759">
        <w:rPr>
          <w:sz w:val="26"/>
          <w:szCs w:val="26"/>
        </w:rPr>
        <w:t xml:space="preserve">» </w:t>
      </w:r>
      <w:r w:rsidRPr="00DB6759">
        <w:rPr>
          <w:bCs/>
          <w:sz w:val="26"/>
          <w:szCs w:val="26"/>
        </w:rPr>
        <w:t xml:space="preserve"> Республики Ингушетия  или административного органа местного самоуправления Республики Ингушетия </w:t>
      </w:r>
      <w:r w:rsidRPr="00DB6759">
        <w:rPr>
          <w:sz w:val="26"/>
          <w:szCs w:val="26"/>
        </w:rPr>
        <w:t>согласно приложению № 1</w:t>
      </w:r>
      <w:r w:rsidRPr="00DB6759">
        <w:rPr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Pr="00DB6759">
        <w:rPr>
          <w:bCs/>
          <w:iCs/>
          <w:sz w:val="26"/>
          <w:szCs w:val="26"/>
        </w:rPr>
        <w:t>к настоящему распоряжению.</w:t>
      </w:r>
    </w:p>
    <w:p w:rsidR="005E605A" w:rsidRPr="00DB6759" w:rsidRDefault="005E605A" w:rsidP="005E605A">
      <w:pPr>
        <w:pStyle w:val="a6"/>
        <w:numPr>
          <w:ilvl w:val="1"/>
          <w:numId w:val="1"/>
        </w:numPr>
        <w:ind w:left="0" w:firstLine="851"/>
        <w:jc w:val="both"/>
        <w:rPr>
          <w:sz w:val="26"/>
          <w:szCs w:val="26"/>
        </w:rPr>
      </w:pPr>
      <w:r w:rsidRPr="00DB6759">
        <w:rPr>
          <w:sz w:val="26"/>
          <w:szCs w:val="26"/>
          <w:lang w:eastAsia="ar-SA"/>
        </w:rPr>
        <w:t xml:space="preserve">Должностному лицу, ответственному за ведение кадрового делопроизводства в </w:t>
      </w:r>
      <w:r w:rsidRPr="00DB6759">
        <w:rPr>
          <w:bCs/>
          <w:sz w:val="26"/>
          <w:szCs w:val="26"/>
        </w:rPr>
        <w:t xml:space="preserve">МО </w:t>
      </w:r>
      <w:r w:rsidRPr="00DB6759">
        <w:rPr>
          <w:sz w:val="26"/>
          <w:szCs w:val="26"/>
        </w:rPr>
        <w:t xml:space="preserve">«Городской округ город </w:t>
      </w:r>
      <w:proofErr w:type="spellStart"/>
      <w:r w:rsidRPr="00DB6759">
        <w:rPr>
          <w:sz w:val="26"/>
          <w:szCs w:val="26"/>
        </w:rPr>
        <w:t>Малгобек</w:t>
      </w:r>
      <w:proofErr w:type="spellEnd"/>
      <w:r w:rsidRPr="00DB6759">
        <w:rPr>
          <w:sz w:val="26"/>
          <w:szCs w:val="26"/>
        </w:rPr>
        <w:t>»</w:t>
      </w:r>
      <w:r w:rsidRPr="00DB6759">
        <w:rPr>
          <w:sz w:val="26"/>
          <w:szCs w:val="26"/>
          <w:lang w:eastAsia="ar-SA"/>
        </w:rPr>
        <w:t xml:space="preserve">, обеспечить ознакомление государственных гражданских служащих и работников </w:t>
      </w:r>
      <w:r w:rsidRPr="00DB6759">
        <w:rPr>
          <w:bCs/>
          <w:sz w:val="26"/>
          <w:szCs w:val="26"/>
        </w:rPr>
        <w:t xml:space="preserve">МО </w:t>
      </w:r>
      <w:r w:rsidRPr="00DB6759">
        <w:rPr>
          <w:sz w:val="26"/>
          <w:szCs w:val="26"/>
        </w:rPr>
        <w:t xml:space="preserve">«Городской округ город </w:t>
      </w:r>
      <w:proofErr w:type="spellStart"/>
      <w:r w:rsidRPr="00DB6759">
        <w:rPr>
          <w:sz w:val="26"/>
          <w:szCs w:val="26"/>
        </w:rPr>
        <w:t>Малгобек</w:t>
      </w:r>
      <w:proofErr w:type="spellEnd"/>
      <w:r w:rsidRPr="00DB6759">
        <w:rPr>
          <w:sz w:val="26"/>
          <w:szCs w:val="26"/>
        </w:rPr>
        <w:t>»</w:t>
      </w:r>
      <w:r w:rsidRPr="00DB6759">
        <w:rPr>
          <w:sz w:val="26"/>
          <w:szCs w:val="26"/>
          <w:lang w:eastAsia="ar-SA"/>
        </w:rPr>
        <w:t xml:space="preserve"> с настоящим приказом</w:t>
      </w:r>
      <w:r w:rsidRPr="00DB6759">
        <w:rPr>
          <w:rStyle w:val="10"/>
          <w:rFonts w:eastAsia="Calibri"/>
          <w:b/>
          <w:iCs/>
          <w:color w:val="000000"/>
          <w:sz w:val="26"/>
          <w:szCs w:val="26"/>
          <w:shd w:val="clear" w:color="auto" w:fill="FFFFFF"/>
        </w:rPr>
        <w:t xml:space="preserve"> </w:t>
      </w:r>
      <w:r w:rsidRPr="00DB6759">
        <w:rPr>
          <w:rStyle w:val="10"/>
          <w:rFonts w:eastAsia="Calibri"/>
          <w:iCs/>
          <w:color w:val="000000"/>
          <w:sz w:val="26"/>
          <w:szCs w:val="26"/>
          <w:shd w:val="clear" w:color="auto" w:fill="FFFFFF"/>
        </w:rPr>
        <w:t>путем</w:t>
      </w:r>
      <w:r w:rsidRPr="00DB6759">
        <w:rPr>
          <w:rStyle w:val="10"/>
          <w:rFonts w:eastAsia="Calibri"/>
          <w:b/>
          <w:iCs/>
          <w:color w:val="000000"/>
          <w:sz w:val="26"/>
          <w:szCs w:val="26"/>
          <w:shd w:val="clear" w:color="auto" w:fill="FFFFFF"/>
        </w:rPr>
        <w:t xml:space="preserve"> </w:t>
      </w:r>
      <w:r w:rsidRPr="00DB6759">
        <w:rPr>
          <w:rStyle w:val="a7"/>
          <w:b w:val="0"/>
          <w:iCs/>
          <w:color w:val="000000"/>
          <w:sz w:val="26"/>
          <w:szCs w:val="26"/>
          <w:shd w:val="clear" w:color="auto" w:fill="FFFFFF"/>
        </w:rPr>
        <w:t>проставления подписи работника непосредственно на листах ознакомления, являющихся приложением № 2 к настоящему приказу</w:t>
      </w:r>
      <w:r w:rsidRPr="00DB6759">
        <w:rPr>
          <w:sz w:val="26"/>
          <w:szCs w:val="26"/>
          <w:lang w:eastAsia="ar-SA"/>
        </w:rPr>
        <w:t>.</w:t>
      </w:r>
    </w:p>
    <w:p w:rsidR="005E605A" w:rsidRPr="00DB6759" w:rsidRDefault="005E605A" w:rsidP="005E605A">
      <w:pPr>
        <w:pStyle w:val="a6"/>
        <w:numPr>
          <w:ilvl w:val="1"/>
          <w:numId w:val="1"/>
        </w:numPr>
        <w:ind w:left="0" w:firstLine="851"/>
        <w:jc w:val="both"/>
        <w:rPr>
          <w:sz w:val="26"/>
          <w:szCs w:val="26"/>
        </w:rPr>
      </w:pPr>
      <w:r w:rsidRPr="00DB6759">
        <w:rPr>
          <w:sz w:val="26"/>
          <w:szCs w:val="26"/>
          <w:lang w:eastAsia="ar-SA"/>
        </w:rPr>
        <w:t xml:space="preserve">Определить отдел экономики, прогнозирования и инвестиций </w:t>
      </w:r>
      <w:r w:rsidRPr="00DB6759">
        <w:rPr>
          <w:bCs/>
          <w:sz w:val="26"/>
          <w:szCs w:val="26"/>
        </w:rPr>
        <w:t xml:space="preserve">МО </w:t>
      </w:r>
      <w:r w:rsidRPr="00DB6759">
        <w:rPr>
          <w:sz w:val="26"/>
          <w:szCs w:val="26"/>
        </w:rPr>
        <w:t xml:space="preserve">«Городской округ город </w:t>
      </w:r>
      <w:proofErr w:type="spellStart"/>
      <w:r w:rsidRPr="00DB6759">
        <w:rPr>
          <w:sz w:val="26"/>
          <w:szCs w:val="26"/>
        </w:rPr>
        <w:t>Малгобек</w:t>
      </w:r>
      <w:proofErr w:type="spellEnd"/>
      <w:r w:rsidRPr="00DB6759">
        <w:rPr>
          <w:sz w:val="26"/>
          <w:szCs w:val="26"/>
        </w:rPr>
        <w:t xml:space="preserve">» </w:t>
      </w:r>
      <w:r w:rsidRPr="00DB6759">
        <w:rPr>
          <w:sz w:val="26"/>
          <w:szCs w:val="26"/>
          <w:lang w:eastAsia="ar-SA"/>
        </w:rPr>
        <w:t xml:space="preserve">ответственным за функционирование антимонопольного </w:t>
      </w:r>
      <w:proofErr w:type="spellStart"/>
      <w:r w:rsidRPr="00DB6759">
        <w:rPr>
          <w:sz w:val="26"/>
          <w:szCs w:val="26"/>
          <w:lang w:eastAsia="ar-SA"/>
        </w:rPr>
        <w:t>комплаенса</w:t>
      </w:r>
      <w:proofErr w:type="spellEnd"/>
      <w:r w:rsidRPr="00DB6759">
        <w:rPr>
          <w:sz w:val="26"/>
          <w:szCs w:val="26"/>
          <w:lang w:eastAsia="ar-SA"/>
        </w:rPr>
        <w:t xml:space="preserve"> в </w:t>
      </w:r>
      <w:r w:rsidRPr="00DB6759">
        <w:rPr>
          <w:bCs/>
          <w:sz w:val="26"/>
          <w:szCs w:val="26"/>
        </w:rPr>
        <w:t xml:space="preserve">МО </w:t>
      </w:r>
      <w:r w:rsidRPr="00DB6759">
        <w:rPr>
          <w:sz w:val="26"/>
          <w:szCs w:val="26"/>
        </w:rPr>
        <w:t xml:space="preserve">«Городской округ город </w:t>
      </w:r>
      <w:proofErr w:type="spellStart"/>
      <w:r w:rsidRPr="00DB6759">
        <w:rPr>
          <w:sz w:val="26"/>
          <w:szCs w:val="26"/>
        </w:rPr>
        <w:t>Малгобек</w:t>
      </w:r>
      <w:proofErr w:type="spellEnd"/>
      <w:r w:rsidRPr="00DB6759">
        <w:rPr>
          <w:sz w:val="26"/>
          <w:szCs w:val="26"/>
        </w:rPr>
        <w:t>»</w:t>
      </w:r>
      <w:r w:rsidRPr="00DB6759">
        <w:rPr>
          <w:sz w:val="26"/>
          <w:szCs w:val="26"/>
          <w:lang w:eastAsia="ar-SA"/>
        </w:rPr>
        <w:t>.</w:t>
      </w:r>
    </w:p>
    <w:p w:rsidR="005E605A" w:rsidRPr="00DB6759" w:rsidRDefault="005E605A" w:rsidP="005E605A">
      <w:pPr>
        <w:pStyle w:val="a6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DB6759">
        <w:rPr>
          <w:sz w:val="26"/>
          <w:szCs w:val="26"/>
        </w:rPr>
        <w:t>Контроль за</w:t>
      </w:r>
      <w:proofErr w:type="gramEnd"/>
      <w:r w:rsidRPr="00DB6759">
        <w:rPr>
          <w:sz w:val="26"/>
          <w:szCs w:val="26"/>
        </w:rPr>
        <w:t xml:space="preserve"> исполнением настоящего приказа оставляю за собой.</w:t>
      </w:r>
    </w:p>
    <w:p w:rsidR="005E605A" w:rsidRPr="000977BF" w:rsidRDefault="005E605A" w:rsidP="005E605A">
      <w:pPr>
        <w:autoSpaceDE w:val="0"/>
        <w:autoSpaceDN w:val="0"/>
        <w:adjustRightInd w:val="0"/>
        <w:rPr>
          <w:b/>
          <w:bCs/>
          <w:i/>
        </w:rPr>
      </w:pPr>
    </w:p>
    <w:p w:rsidR="005E605A" w:rsidRPr="009135A8" w:rsidRDefault="005E605A" w:rsidP="005E605A">
      <w:pPr>
        <w:jc w:val="both"/>
        <w:rPr>
          <w:sz w:val="26"/>
          <w:szCs w:val="26"/>
        </w:rPr>
      </w:pPr>
    </w:p>
    <w:p w:rsidR="005E605A" w:rsidRPr="009135A8" w:rsidRDefault="005E605A" w:rsidP="005E605A">
      <w:pPr>
        <w:jc w:val="both"/>
        <w:rPr>
          <w:sz w:val="26"/>
          <w:szCs w:val="26"/>
        </w:rPr>
      </w:pPr>
    </w:p>
    <w:p w:rsidR="005E605A" w:rsidRPr="009135A8" w:rsidRDefault="005E605A" w:rsidP="005E605A">
      <w:pPr>
        <w:rPr>
          <w:b/>
          <w:sz w:val="26"/>
          <w:szCs w:val="26"/>
        </w:rPr>
      </w:pPr>
      <w:r w:rsidRPr="009135A8">
        <w:rPr>
          <w:b/>
          <w:sz w:val="26"/>
          <w:szCs w:val="26"/>
        </w:rPr>
        <w:t>Глава МО</w:t>
      </w:r>
    </w:p>
    <w:p w:rsidR="005E605A" w:rsidRPr="009135A8" w:rsidRDefault="005E605A" w:rsidP="005E605A">
      <w:pPr>
        <w:spacing w:line="360" w:lineRule="auto"/>
        <w:rPr>
          <w:b/>
          <w:sz w:val="26"/>
          <w:szCs w:val="26"/>
        </w:rPr>
      </w:pPr>
      <w:r w:rsidRPr="009135A8">
        <w:rPr>
          <w:b/>
          <w:sz w:val="26"/>
          <w:szCs w:val="26"/>
        </w:rPr>
        <w:t xml:space="preserve">«Городской округ город </w:t>
      </w:r>
      <w:proofErr w:type="spellStart"/>
      <w:r w:rsidRPr="009135A8">
        <w:rPr>
          <w:b/>
          <w:sz w:val="26"/>
          <w:szCs w:val="26"/>
        </w:rPr>
        <w:t>Малгобек</w:t>
      </w:r>
      <w:proofErr w:type="spellEnd"/>
      <w:r w:rsidRPr="009135A8">
        <w:rPr>
          <w:b/>
          <w:sz w:val="26"/>
          <w:szCs w:val="26"/>
        </w:rPr>
        <w:t xml:space="preserve">»                      </w:t>
      </w:r>
      <w:r>
        <w:rPr>
          <w:b/>
          <w:sz w:val="26"/>
          <w:szCs w:val="26"/>
        </w:rPr>
        <w:t xml:space="preserve">                         </w:t>
      </w:r>
      <w:proofErr w:type="spellStart"/>
      <w:r w:rsidRPr="009135A8">
        <w:rPr>
          <w:b/>
          <w:sz w:val="26"/>
          <w:szCs w:val="26"/>
        </w:rPr>
        <w:t>С.М</w:t>
      </w:r>
      <w:r>
        <w:rPr>
          <w:b/>
          <w:sz w:val="26"/>
          <w:szCs w:val="26"/>
        </w:rPr>
        <w:t>.Эгиев</w:t>
      </w:r>
      <w:proofErr w:type="spellEnd"/>
    </w:p>
    <w:p w:rsidR="005E605A" w:rsidRPr="009135A8" w:rsidRDefault="005E605A" w:rsidP="005E605A">
      <w:pPr>
        <w:jc w:val="both"/>
        <w:rPr>
          <w:sz w:val="26"/>
          <w:szCs w:val="26"/>
        </w:rPr>
      </w:pPr>
    </w:p>
    <w:p w:rsidR="005E605A" w:rsidRDefault="005E605A" w:rsidP="005E605A">
      <w:pPr>
        <w:jc w:val="both"/>
        <w:rPr>
          <w:sz w:val="26"/>
          <w:szCs w:val="26"/>
        </w:rPr>
      </w:pPr>
    </w:p>
    <w:p w:rsidR="005E605A" w:rsidRDefault="005E605A" w:rsidP="005E605A">
      <w:pPr>
        <w:jc w:val="both"/>
        <w:rPr>
          <w:sz w:val="26"/>
          <w:szCs w:val="26"/>
        </w:rPr>
      </w:pPr>
    </w:p>
    <w:p w:rsidR="005E605A" w:rsidRDefault="005E605A" w:rsidP="005E605A">
      <w:pPr>
        <w:jc w:val="both"/>
        <w:rPr>
          <w:sz w:val="26"/>
          <w:szCs w:val="26"/>
        </w:rPr>
      </w:pPr>
    </w:p>
    <w:p w:rsidR="005E605A" w:rsidRDefault="005E605A" w:rsidP="005E605A">
      <w:pPr>
        <w:jc w:val="both"/>
        <w:rPr>
          <w:sz w:val="26"/>
          <w:szCs w:val="26"/>
        </w:rPr>
      </w:pPr>
    </w:p>
    <w:p w:rsidR="005E605A" w:rsidRDefault="005E605A" w:rsidP="005E605A">
      <w:pPr>
        <w:jc w:val="both"/>
        <w:rPr>
          <w:sz w:val="26"/>
          <w:szCs w:val="26"/>
        </w:rPr>
      </w:pPr>
    </w:p>
    <w:p w:rsidR="005E605A" w:rsidRPr="009135A8" w:rsidRDefault="005E605A" w:rsidP="005E605A">
      <w:pPr>
        <w:jc w:val="both"/>
        <w:rPr>
          <w:sz w:val="26"/>
          <w:szCs w:val="26"/>
        </w:rPr>
      </w:pPr>
    </w:p>
    <w:p w:rsidR="005E605A" w:rsidRDefault="005E605A" w:rsidP="005E605A">
      <w:pPr>
        <w:jc w:val="right"/>
      </w:pPr>
    </w:p>
    <w:p w:rsidR="005E605A" w:rsidRDefault="005E605A" w:rsidP="005E605A">
      <w:pPr>
        <w:jc w:val="right"/>
      </w:pPr>
    </w:p>
    <w:p w:rsidR="005E605A" w:rsidRPr="000B49BF" w:rsidRDefault="005E605A" w:rsidP="005E605A">
      <w:pPr>
        <w:jc w:val="right"/>
      </w:pPr>
      <w:r w:rsidRPr="000B49BF">
        <w:t>Приложение № 1</w:t>
      </w:r>
    </w:p>
    <w:p w:rsidR="005E605A" w:rsidRPr="000B49BF" w:rsidRDefault="005E605A" w:rsidP="005E605A">
      <w:pPr>
        <w:jc w:val="right"/>
        <w:rPr>
          <w:lang w:eastAsia="ar-SA"/>
        </w:rPr>
      </w:pPr>
      <w:r w:rsidRPr="000B49BF">
        <w:t xml:space="preserve">к распоряжению </w:t>
      </w:r>
      <w:r w:rsidRPr="000B49BF">
        <w:rPr>
          <w:bCs/>
        </w:rPr>
        <w:t xml:space="preserve">МО </w:t>
      </w:r>
      <w:r w:rsidRPr="000B49BF">
        <w:t xml:space="preserve">«Городской округ город </w:t>
      </w:r>
      <w:proofErr w:type="spellStart"/>
      <w:r w:rsidRPr="000B49BF">
        <w:t>Малгобек</w:t>
      </w:r>
      <w:proofErr w:type="spellEnd"/>
      <w:r w:rsidRPr="000B49BF">
        <w:t xml:space="preserve">» </w:t>
      </w:r>
    </w:p>
    <w:p w:rsidR="005E605A" w:rsidRPr="000B49BF" w:rsidRDefault="005E605A" w:rsidP="005E605A">
      <w:pPr>
        <w:ind w:left="4820"/>
        <w:jc w:val="right"/>
        <w:rPr>
          <w:lang w:eastAsia="ar-SA"/>
        </w:rPr>
      </w:pPr>
      <w:r w:rsidRPr="000B49BF">
        <w:rPr>
          <w:lang w:eastAsia="ar-SA"/>
        </w:rPr>
        <w:t xml:space="preserve">«Об организации системы внутреннего обеспечения соответствия требованиям антимонопольного законодательства в </w:t>
      </w:r>
      <w:r w:rsidRPr="000B49BF">
        <w:rPr>
          <w:bCs/>
        </w:rPr>
        <w:t xml:space="preserve">МО </w:t>
      </w:r>
      <w:r w:rsidRPr="000B49BF">
        <w:t xml:space="preserve">«Городской округ город </w:t>
      </w:r>
      <w:proofErr w:type="spellStart"/>
      <w:r w:rsidRPr="000B49BF">
        <w:t>Малгобек</w:t>
      </w:r>
      <w:proofErr w:type="spellEnd"/>
      <w:r w:rsidRPr="000B49BF">
        <w:t xml:space="preserve">» </w:t>
      </w:r>
    </w:p>
    <w:p w:rsidR="005E605A" w:rsidRPr="000B49BF" w:rsidRDefault="005E605A" w:rsidP="005E605A">
      <w:pPr>
        <w:jc w:val="right"/>
        <w:rPr>
          <w:lang w:eastAsia="ar-SA"/>
        </w:rPr>
      </w:pPr>
      <w:r w:rsidRPr="000B49BF">
        <w:t>от ___________ № _____</w:t>
      </w:r>
    </w:p>
    <w:p w:rsidR="005E605A" w:rsidRPr="000B49BF" w:rsidRDefault="005E605A" w:rsidP="005E605A">
      <w:pPr>
        <w:jc w:val="center"/>
        <w:rPr>
          <w:lang w:eastAsia="ar-SA"/>
        </w:rPr>
      </w:pPr>
    </w:p>
    <w:p w:rsidR="005E605A" w:rsidRPr="00156916" w:rsidRDefault="005E605A" w:rsidP="005E605A">
      <w:pPr>
        <w:jc w:val="center"/>
        <w:rPr>
          <w:lang w:eastAsia="ar-SA"/>
        </w:rPr>
      </w:pPr>
      <w:r w:rsidRPr="00156916">
        <w:rPr>
          <w:lang w:eastAsia="ar-SA"/>
        </w:rPr>
        <w:t xml:space="preserve">Положение </w:t>
      </w:r>
    </w:p>
    <w:p w:rsidR="005E605A" w:rsidRPr="00156916" w:rsidRDefault="005E605A" w:rsidP="005E605A">
      <w:pPr>
        <w:jc w:val="center"/>
        <w:rPr>
          <w:bCs/>
        </w:rPr>
      </w:pPr>
      <w:r w:rsidRPr="00156916">
        <w:rPr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156916">
        <w:rPr>
          <w:bCs/>
        </w:rPr>
        <w:t xml:space="preserve"> в 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  <w:r w:rsidRPr="00156916">
        <w:rPr>
          <w:lang w:eastAsia="ar-SA"/>
        </w:rPr>
        <w:t>(далее – Положение)</w:t>
      </w:r>
    </w:p>
    <w:p w:rsidR="005E605A" w:rsidRPr="00156916" w:rsidRDefault="005E605A" w:rsidP="005E605A">
      <w:pPr>
        <w:jc w:val="center"/>
        <w:rPr>
          <w:bCs/>
        </w:rPr>
      </w:pPr>
    </w:p>
    <w:p w:rsidR="005E605A" w:rsidRPr="00156916" w:rsidRDefault="005E605A" w:rsidP="005E605A">
      <w:pPr>
        <w:pStyle w:val="a6"/>
        <w:numPr>
          <w:ilvl w:val="0"/>
          <w:numId w:val="2"/>
        </w:numPr>
        <w:ind w:left="0" w:firstLine="0"/>
        <w:jc w:val="center"/>
        <w:rPr>
          <w:bCs/>
        </w:rPr>
      </w:pPr>
      <w:r w:rsidRPr="00156916">
        <w:rPr>
          <w:bCs/>
        </w:rPr>
        <w:t>Общие положения</w:t>
      </w:r>
    </w:p>
    <w:p w:rsidR="005E605A" w:rsidRPr="00156916" w:rsidRDefault="005E605A" w:rsidP="005E605A">
      <w:pPr>
        <w:pStyle w:val="a6"/>
        <w:ind w:left="0"/>
        <w:rPr>
          <w:bCs/>
        </w:rPr>
      </w:pPr>
    </w:p>
    <w:p w:rsidR="005E605A" w:rsidRPr="00156916" w:rsidRDefault="005E605A" w:rsidP="005E605A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Настоящее Положение разработано </w:t>
      </w:r>
      <w:r w:rsidRPr="00156916">
        <w:rPr>
          <w:lang w:eastAsia="ar-SA"/>
        </w:rPr>
        <w:t>во исполнение Указа Президента Российской Федерации от 21 декабря 2017 № 618 «Об основных направлениях государственной политики по развитию конкуренции» и определяет порядок</w:t>
      </w:r>
      <w:r w:rsidRPr="00156916">
        <w:t xml:space="preserve"> внутреннего обеспечения соответствия требованиям антимонопольного законодательства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(далее - антимонопольный </w:t>
      </w:r>
      <w:proofErr w:type="spellStart"/>
      <w:r w:rsidRPr="00156916">
        <w:t>комплаенс</w:t>
      </w:r>
      <w:proofErr w:type="spellEnd"/>
      <w:r w:rsidRPr="00156916">
        <w:t xml:space="preserve">). </w:t>
      </w:r>
    </w:p>
    <w:p w:rsidR="005E605A" w:rsidRPr="00156916" w:rsidRDefault="005E605A" w:rsidP="005E605A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Термины, используемые в Положении: </w:t>
      </w:r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proofErr w:type="gramStart"/>
      <w:r w:rsidRPr="00156916"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26.06.2006          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</w:t>
      </w:r>
      <w:proofErr w:type="gramEnd"/>
      <w:r w:rsidRPr="00156916">
        <w:t xml:space="preserve">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156916">
        <w:t xml:space="preserve">«антимонопольный орган» - федеральный антимонопольный орган и его территориальные органы; </w:t>
      </w:r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proofErr w:type="gramStart"/>
      <w:r w:rsidRPr="00156916">
        <w:t xml:space="preserve">«доклад об антимонопольном </w:t>
      </w:r>
      <w:proofErr w:type="spellStart"/>
      <w:r w:rsidRPr="00156916">
        <w:t>комплаенсе</w:t>
      </w:r>
      <w:proofErr w:type="spellEnd"/>
      <w:r w:rsidRPr="00156916">
        <w:t xml:space="preserve">» - документ, содержащий информацию об организации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и о его функционировании; </w:t>
      </w:r>
      <w:proofErr w:type="gramEnd"/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156916"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>;</w:t>
      </w:r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156916">
        <w:t xml:space="preserve">«нарушение антимонопольного законодательства» - недопущение, ограничение, устранение конкуренции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»;</w:t>
      </w:r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156916"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5E605A" w:rsidRPr="00156916" w:rsidRDefault="005E605A" w:rsidP="005E60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156916">
        <w:t xml:space="preserve">«уполномоченное подразделение (должностные лица)» - подразделение (должностное лицо)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осуществляющее внедрение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и </w:t>
      </w:r>
      <w:proofErr w:type="gramStart"/>
      <w:r w:rsidRPr="00156916">
        <w:t>контроль за</w:t>
      </w:r>
      <w:proofErr w:type="gramEnd"/>
      <w:r w:rsidRPr="00156916">
        <w:t xml:space="preserve"> его исполнением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».</w:t>
      </w:r>
    </w:p>
    <w:p w:rsidR="005E605A" w:rsidRPr="00156916" w:rsidRDefault="005E605A" w:rsidP="005E605A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Целями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 xml:space="preserve"> являются: 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обеспечение соответствия деятельности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требованиям антимонопольного законодательства;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профилактика и сокращение количества нарушений требований антимонопольного законодательства в деятельности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</w:pPr>
      <w:r w:rsidRPr="00156916">
        <w:lastRenderedPageBreak/>
        <w:t xml:space="preserve">повышение уровня правовой культуры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Задачи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 xml:space="preserve">: 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выявление рисков нарушения антимонопольного законодательства; 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>управление рисками нарушения антимонопольного законодательства;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proofErr w:type="gramStart"/>
      <w:r w:rsidRPr="00156916">
        <w:t>контроль за</w:t>
      </w:r>
      <w:proofErr w:type="gramEnd"/>
      <w:r w:rsidRPr="00156916">
        <w:t xml:space="preserve"> соответствием деятельности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требованиям антимонопольного законодательства; 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оценка эффективности функционирования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. 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При организации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руководствоваться следующими принципами: 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заинтересованность руководства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в эффективности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; 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регулярность оценки рисков нарушения антимонопольного законодательства; 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обеспечение информационной открытости функционирования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; 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непрерывность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совершенствование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>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center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2"/>
        </w:numPr>
        <w:tabs>
          <w:tab w:val="left" w:pos="-1701"/>
        </w:tabs>
        <w:autoSpaceDE w:val="0"/>
        <w:autoSpaceDN w:val="0"/>
        <w:adjustRightInd w:val="0"/>
        <w:ind w:left="0" w:firstLine="0"/>
        <w:jc w:val="center"/>
      </w:pPr>
      <w:r w:rsidRPr="00156916">
        <w:t xml:space="preserve">Уполномоченное подразделение (должностное лицо) </w:t>
      </w:r>
    </w:p>
    <w:p w:rsidR="005E605A" w:rsidRPr="00156916" w:rsidRDefault="005E605A" w:rsidP="005E605A">
      <w:pPr>
        <w:pStyle w:val="a6"/>
        <w:widowControl w:val="0"/>
        <w:tabs>
          <w:tab w:val="left" w:pos="-1701"/>
        </w:tabs>
        <w:autoSpaceDE w:val="0"/>
        <w:autoSpaceDN w:val="0"/>
        <w:adjustRightInd w:val="0"/>
        <w:ind w:left="0"/>
        <w:jc w:val="center"/>
      </w:pPr>
      <w:r w:rsidRPr="00156916">
        <w:t>и коллегиальный орган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Общий контроль за организацией и функционированием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осуществляется руководителем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proofErr w:type="gramStart"/>
      <w:r w:rsidRPr="00156916">
        <w:t>Малгобек</w:t>
      </w:r>
      <w:proofErr w:type="spellEnd"/>
      <w:proofErr w:type="gramEnd"/>
      <w:r w:rsidRPr="00156916">
        <w:t>» который: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gramStart"/>
      <w:r w:rsidRPr="00156916">
        <w:t xml:space="preserve">вводит в действие настоящий правовой акт об антимонопольном </w:t>
      </w:r>
      <w:proofErr w:type="spellStart"/>
      <w:r w:rsidRPr="00156916">
        <w:t>комплаенсе</w:t>
      </w:r>
      <w:proofErr w:type="spellEnd"/>
      <w:r w:rsidRPr="00156916">
        <w:t xml:space="preserve">, вносит в него изменения, а также принимает внутренние акты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регламентирующие функционирование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; </w:t>
      </w:r>
      <w:proofErr w:type="gramEnd"/>
    </w:p>
    <w:p w:rsidR="005E605A" w:rsidRPr="00156916" w:rsidRDefault="005E605A" w:rsidP="005E605A">
      <w:pPr>
        <w:pStyle w:val="a6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применяет предусмотренные законодательством Российской Федерации меры ответственности за несоблюдение </w:t>
      </w:r>
      <w:r w:rsidRPr="00156916">
        <w:rPr>
          <w:lang w:eastAsia="ar-SA"/>
        </w:rPr>
        <w:t>гражданскими служащими и работниками</w:t>
      </w:r>
      <w:r w:rsidRPr="00156916">
        <w:t xml:space="preserve">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настоящего правового акта </w:t>
      </w:r>
      <w:proofErr w:type="gramStart"/>
      <w:r w:rsidRPr="00156916">
        <w:t>об</w:t>
      </w:r>
      <w:proofErr w:type="gramEnd"/>
      <w:r w:rsidRPr="00156916">
        <w:t xml:space="preserve"> антимонопольном </w:t>
      </w:r>
      <w:proofErr w:type="spellStart"/>
      <w:r w:rsidRPr="00156916">
        <w:t>комплаенсе</w:t>
      </w:r>
      <w:proofErr w:type="spell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и принимает меры, направленные на устранение выявленных недостатков; 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осуществляет контроль за устранением выявленных недостатков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>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В целях организации и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156916">
        <w:t xml:space="preserve">Функции уполномоченного подразделения (должностных лиц) закрепляются решением руководителя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в соответствии со сферой выполняемых должностных обязанностей.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При определении уполномоченного подразделения (назначении должностных лиц)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руководствуется следующими принципами: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 xml:space="preserve">подотчетность уполномоченного подразделения (должностных лиц) непосредственно руководителю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»;</w:t>
      </w:r>
    </w:p>
    <w:p w:rsidR="005E605A" w:rsidRPr="00156916" w:rsidRDefault="005E605A" w:rsidP="005E605A">
      <w:pPr>
        <w:pStyle w:val="a6"/>
        <w:widowControl w:val="0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156916">
        <w:t>достаточность полномочий и ресурсов, необходимых для выполнения своих задач уполномоченным подразделением (должностными лицами).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К компетенции уполномоченного подразделения (должностных лиц в соответствии со сферой выполняемых должностных обязанностей) относятся следующие функции: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gramStart"/>
      <w:r w:rsidRPr="00156916">
        <w:t xml:space="preserve">подготовка и представление руководителю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акта о внесении изменений в акт об антимонопольном </w:t>
      </w:r>
      <w:proofErr w:type="spellStart"/>
      <w:r w:rsidRPr="00156916">
        <w:t>комплаенсе</w:t>
      </w:r>
      <w:proofErr w:type="spellEnd"/>
      <w:r w:rsidRPr="00156916">
        <w:t xml:space="preserve">, а также внутриведомственных документов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», </w:t>
      </w:r>
      <w:r w:rsidRPr="00156916">
        <w:lastRenderedPageBreak/>
        <w:t xml:space="preserve">регламентирующих процедуры антимонопольного </w:t>
      </w:r>
      <w:proofErr w:type="spellStart"/>
      <w:r w:rsidRPr="00156916">
        <w:t>комплаенса</w:t>
      </w:r>
      <w:proofErr w:type="spellEnd"/>
      <w:r w:rsidRPr="00156916">
        <w:t>;</w:t>
      </w:r>
      <w:proofErr w:type="gramEnd"/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156916">
        <w:t>вероятности возникновения рисков нарушения антимонопольного законодательства</w:t>
      </w:r>
      <w:proofErr w:type="gram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выявление конфликта интересов в деятельности служащих и структурных подразделений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», разработка предложений по их исключению;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консультирование служащих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по вопросам, связанным с соблюдением антимонопольного законодательства и антимонопольным </w:t>
      </w:r>
      <w:proofErr w:type="spellStart"/>
      <w:r w:rsidRPr="00156916">
        <w:t>комплаенсом</w:t>
      </w:r>
      <w:proofErr w:type="spell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организация взаимодействия с другими структурными подразделениями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по вопросам, связанным </w:t>
      </w:r>
      <w:proofErr w:type="gramStart"/>
      <w:r w:rsidRPr="00156916">
        <w:t>с</w:t>
      </w:r>
      <w:proofErr w:type="gramEnd"/>
      <w:r w:rsidRPr="00156916">
        <w:t xml:space="preserve"> антимонопольным </w:t>
      </w:r>
      <w:proofErr w:type="spellStart"/>
      <w:r w:rsidRPr="00156916">
        <w:t>комплаенсом</w:t>
      </w:r>
      <w:proofErr w:type="spell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разработка процедуры внутреннего расследования, связанного с функционированием антимонопольного </w:t>
      </w:r>
      <w:proofErr w:type="spellStart"/>
      <w:r w:rsidRPr="00156916">
        <w:t>комплаенса</w:t>
      </w:r>
      <w:proofErr w:type="spell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организация внутренних расследований, связанных с функционированием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>, и участие в них;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информирование руководителя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о внутренних документах, которые могут повлечь нарушение антимонопольного законодательства;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иные функции, связанные с функционированием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>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Оценку эффективности организации и функционирования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осуществляет коллегиальный орган.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К функциям коллегиального органа относится: 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рассмотрение и оценка мероприятий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в части, касающейся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>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рассмотрение и утверждение доклада об </w:t>
      </w:r>
      <w:proofErr w:type="gramStart"/>
      <w:r w:rsidRPr="00156916">
        <w:t>антимонопольном</w:t>
      </w:r>
      <w:proofErr w:type="gramEnd"/>
      <w:r w:rsidRPr="00156916">
        <w:t xml:space="preserve"> </w:t>
      </w:r>
      <w:proofErr w:type="spellStart"/>
      <w:r w:rsidRPr="00156916">
        <w:t>комплаенсе</w:t>
      </w:r>
      <w:proofErr w:type="spellEnd"/>
      <w:r w:rsidRPr="00156916">
        <w:t>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Функции коллегиального органа могут быть возложены на общественный совет при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2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0"/>
        <w:jc w:val="center"/>
      </w:pPr>
      <w:r w:rsidRPr="00156916">
        <w:t xml:space="preserve">Выявление и оценка рисков нарушения </w:t>
      </w:r>
      <w:r w:rsidRPr="00156916">
        <w:br/>
        <w:t>антимонопольного законодательства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В целях выявления рисков нарушения антимонопольного законодательства уполномоченным подразделением (должностным лицом) на регулярной основе проводится: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gramStart"/>
      <w:r w:rsidRPr="00156916">
        <w:t xml:space="preserve">анализ выявленных нарушений антимонопольного законодательства в деятельности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за предыдущие 3 года (наличие предостережений, предупреждений, штрафов, жалоб, возбужденных дел);</w:t>
      </w:r>
      <w:proofErr w:type="gramEnd"/>
    </w:p>
    <w:p w:rsidR="005E605A" w:rsidRPr="00156916" w:rsidRDefault="005E605A" w:rsidP="005E605A">
      <w:pPr>
        <w:pStyle w:val="a6"/>
        <w:widowControl w:val="0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анализ нормативных правовых актов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анализ проектов нормативных правовых актов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мониторинг и анализ практики применения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антимонопольного законодательства;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осуществление сбора в структурных подразделениях </w:t>
      </w:r>
      <w:r w:rsidRPr="00156916">
        <w:rPr>
          <w:bCs/>
        </w:rPr>
        <w:t xml:space="preserve">МО </w:t>
      </w:r>
      <w:r w:rsidRPr="00156916">
        <w:t xml:space="preserve">«Городской округ </w:t>
      </w:r>
      <w:r w:rsidRPr="00156916">
        <w:lastRenderedPageBreak/>
        <w:t xml:space="preserve">город </w:t>
      </w:r>
      <w:proofErr w:type="spellStart"/>
      <w:r w:rsidRPr="00156916">
        <w:t>Малгобек</w:t>
      </w:r>
      <w:proofErr w:type="spellEnd"/>
      <w:r w:rsidRPr="00156916">
        <w:t xml:space="preserve">» сведений о наличии нарушений антимонопольного законодательства; 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gramStart"/>
      <w:r w:rsidRPr="00156916">
        <w:t xml:space="preserve">составление перечня нарушений антимонопольного законодательства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», который содержит классифицированные по сферам деятельности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</w:t>
      </w:r>
      <w:proofErr w:type="gramEnd"/>
      <w:r w:rsidRPr="00156916">
        <w:t>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При проведении (не реже одного раза в год) уполномоченным подразделением (должностным лицом) анализа нормативных правовых актов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реализуются следующие мероприятия: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разработка и размещение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исчерпывающего перечня нормативных правовых актов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размещение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уведомления о начале сбора замечаний и предложений организаций и граждан по перечню актов (далее – Уведомление № 1) согласно приложению № 1 (форма № 1) в целях проведения публичных консультаций.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156916">
        <w:t xml:space="preserve">Одновременно с размещением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Уведомления № 1 уполномоченным подразделением (должностным лицом) извещаются по электронной почте о начале сбора замечаний и предложений следующие предполагаемые участники:</w:t>
      </w:r>
    </w:p>
    <w:p w:rsidR="005E605A" w:rsidRPr="00156916" w:rsidRDefault="005E605A" w:rsidP="005E605A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56916">
        <w:rPr>
          <w:rFonts w:eastAsia="Calibri"/>
        </w:rPr>
        <w:t>- заинтересованные исполнительные органы государственной власти Республики Ингушетия;</w:t>
      </w:r>
    </w:p>
    <w:p w:rsidR="005E605A" w:rsidRPr="00156916" w:rsidRDefault="005E605A" w:rsidP="005E605A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56916">
        <w:rPr>
          <w:rFonts w:eastAsia="Calibri"/>
        </w:rPr>
        <w:t xml:space="preserve">- иные организации, которые, по мнению </w:t>
      </w:r>
      <w:r w:rsidRPr="00156916">
        <w:rPr>
          <w:bCs/>
        </w:rPr>
        <w:t xml:space="preserve"> 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 w:rsidRPr="00156916">
        <w:rPr>
          <w:rFonts w:eastAsia="Calibri"/>
        </w:rPr>
        <w:t>, целесообразно привлечь к публичным консультациям.</w:t>
      </w:r>
    </w:p>
    <w:p w:rsidR="005E605A" w:rsidRPr="00156916" w:rsidRDefault="005E605A" w:rsidP="005E605A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56916">
        <w:rPr>
          <w:rFonts w:eastAsia="Calibri"/>
        </w:rPr>
        <w:t xml:space="preserve">Срок проведения публичных консультаций определяется </w:t>
      </w:r>
      <w:r w:rsidRPr="00156916">
        <w:t>уполномоченным подразделением (должностным лицом) самостоятельно и не может быть менее</w:t>
      </w:r>
      <w:r w:rsidRPr="00156916">
        <w:rPr>
          <w:rFonts w:eastAsia="Calibri"/>
        </w:rPr>
        <w:t xml:space="preserve"> 30 рабочих дней со дня размещения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 w:rsidRPr="00156916">
        <w:rPr>
          <w:rFonts w:eastAsia="Calibri"/>
        </w:rPr>
        <w:t xml:space="preserve"> Уведомления № 1;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представление руководству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сводного доклада с обоснованием целесообразности (нецелесообразности) внесения изменений в нормативные правовые акты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 w:rsidRPr="00156916">
        <w:rPr>
          <w:lang w:eastAsia="ar-SA"/>
        </w:rPr>
        <w:t xml:space="preserve"> в течение 10 рабочих дней со дня окончания срока проведения публичных консультаций</w:t>
      </w:r>
      <w:r w:rsidRPr="00156916">
        <w:t>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При проведении анализа проектов нормативных правовых актов уполномоченным подразделением (должностным лицом) реализуются следующие мероприятия: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размещение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размещение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уведомления о начале сбора замечаний и предложений организаций и граждан по проекту нормативного правового акта (далее – Уведомление № 2) согласно приложению № 1 к Положению (форма № 2) в целях проведения публичных консультаций.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156916">
        <w:t xml:space="preserve">Одновременно с размещением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Уведомления № 2 уполномоченным подразделением (должностным лицом) извещаются по электронной почте о начале сбора замечаний и предложений следующие предполагаемые участники:</w:t>
      </w:r>
    </w:p>
    <w:p w:rsidR="005E605A" w:rsidRPr="00156916" w:rsidRDefault="005E605A" w:rsidP="005E605A">
      <w:pPr>
        <w:pStyle w:val="a6"/>
        <w:numPr>
          <w:ilvl w:val="2"/>
          <w:numId w:val="20"/>
        </w:numPr>
        <w:autoSpaceDE w:val="0"/>
        <w:autoSpaceDN w:val="0"/>
        <w:adjustRightInd w:val="0"/>
        <w:jc w:val="both"/>
        <w:rPr>
          <w:rFonts w:eastAsia="Calibri"/>
        </w:rPr>
      </w:pPr>
      <w:r w:rsidRPr="00156916">
        <w:rPr>
          <w:rFonts w:eastAsia="Calibri"/>
        </w:rPr>
        <w:t>заинтересованные исполнительные органы государственной власти Республики Ингушетия;</w:t>
      </w:r>
    </w:p>
    <w:p w:rsidR="005E605A" w:rsidRPr="00156916" w:rsidRDefault="005E605A" w:rsidP="005E605A">
      <w:pPr>
        <w:pStyle w:val="a6"/>
        <w:numPr>
          <w:ilvl w:val="2"/>
          <w:numId w:val="20"/>
        </w:numPr>
        <w:autoSpaceDE w:val="0"/>
        <w:autoSpaceDN w:val="0"/>
        <w:adjustRightInd w:val="0"/>
        <w:jc w:val="both"/>
        <w:rPr>
          <w:rFonts w:eastAsia="Calibri"/>
        </w:rPr>
      </w:pPr>
      <w:r w:rsidRPr="00156916">
        <w:rPr>
          <w:rFonts w:eastAsia="Calibri"/>
        </w:rPr>
        <w:lastRenderedPageBreak/>
        <w:t xml:space="preserve">иные организации, которые, по мнению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 w:rsidRPr="00156916">
        <w:rPr>
          <w:rFonts w:eastAsia="Calibri"/>
        </w:rPr>
        <w:t xml:space="preserve"> целесообразно привлечь к публичным консультациям.</w:t>
      </w:r>
    </w:p>
    <w:p w:rsidR="005E605A" w:rsidRPr="00156916" w:rsidRDefault="005E605A" w:rsidP="005E605A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56916">
        <w:rPr>
          <w:rFonts w:eastAsia="Calibri"/>
        </w:rPr>
        <w:t xml:space="preserve">Срок проведения публичных консультаций определяется </w:t>
      </w:r>
      <w:r w:rsidRPr="00156916">
        <w:t xml:space="preserve">уполномоченным подразделением (должностным лицом) самостоятельно и не может быть менее 7 </w:t>
      </w:r>
      <w:r w:rsidRPr="00156916">
        <w:rPr>
          <w:rFonts w:eastAsia="Calibri"/>
        </w:rPr>
        <w:t xml:space="preserve">рабочих дней со дня размещения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 w:rsidRPr="00156916">
        <w:rPr>
          <w:rFonts w:eastAsia="Calibri"/>
        </w:rPr>
        <w:t xml:space="preserve"> Уведомления № 2.</w:t>
      </w:r>
    </w:p>
    <w:p w:rsidR="005E605A" w:rsidRPr="00156916" w:rsidRDefault="005E605A" w:rsidP="005E605A">
      <w:pPr>
        <w:ind w:firstLine="851"/>
        <w:jc w:val="both"/>
        <w:rPr>
          <w:rFonts w:eastAsia="Calibri"/>
          <w:color w:val="000000"/>
        </w:rPr>
      </w:pPr>
      <w:r w:rsidRPr="00156916">
        <w:rPr>
          <w:rFonts w:eastAsia="Calibri"/>
          <w:color w:val="000000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При проведении мониторинга и анализа практики применения антимонопольного законодательства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уполномоченным подразделением (должностным лицом) реализуются следующие мероприятия: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2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осуществление на постоянной основе сбора сведений о правоприменительной практике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2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»;</w:t>
      </w:r>
    </w:p>
    <w:p w:rsidR="005E605A" w:rsidRPr="00156916" w:rsidRDefault="005E605A" w:rsidP="005E605A">
      <w:pPr>
        <w:pStyle w:val="a6"/>
        <w:widowControl w:val="0"/>
        <w:numPr>
          <w:ilvl w:val="1"/>
          <w:numId w:val="22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Выявляемые риски нарушения антимонопольного законодательства распределяются уполномоченным органом (должностным лицом) по уровням, согласно приложению № 2 к Положению.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На основе проведенной оценки рисков нарушения антимонопольного законодательства уполномоченным подразделением (должностным лицом) составляется карта рисков, в которую также включается оценка причин и условий возникновения рисков, согласно приложению № 3 к Положению.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Информация о выявлении и проведении оценки рисков нарушения антимонопольного законодательства включается в доклад </w:t>
      </w:r>
      <w:proofErr w:type="gramStart"/>
      <w:r w:rsidRPr="00156916">
        <w:t>об</w:t>
      </w:r>
      <w:proofErr w:type="gramEnd"/>
      <w:r w:rsidRPr="00156916">
        <w:t xml:space="preserve"> антимонопольном </w:t>
      </w:r>
      <w:proofErr w:type="spellStart"/>
      <w:r w:rsidRPr="00156916">
        <w:t>комплаенсе</w:t>
      </w:r>
      <w:proofErr w:type="spellEnd"/>
      <w:r w:rsidRPr="00156916">
        <w:t>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center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23"/>
        </w:numPr>
        <w:tabs>
          <w:tab w:val="left" w:pos="-1701"/>
        </w:tabs>
        <w:autoSpaceDE w:val="0"/>
        <w:autoSpaceDN w:val="0"/>
        <w:adjustRightInd w:val="0"/>
        <w:ind w:left="0" w:firstLine="0"/>
        <w:jc w:val="center"/>
      </w:pPr>
      <w:r w:rsidRPr="00156916">
        <w:t xml:space="preserve">Мероприятия по снижению рисков нарушения </w:t>
      </w:r>
      <w:r w:rsidRPr="00156916">
        <w:br/>
        <w:t>антимонопольного законодательства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>В целях снижения рисков нарушения антимонопольного законодательства уполномоченным подразделением (должностным лицом) разрабатывается (не реже одного раза в год) план мероприятий («дорожная карта») по снижению рисков нарушения антимонопольного законодательства согласно приложению № 4 к Положению. План мероприятий («дорожная карта») определяется по итогам выявления и оценки рисков в течение 5 рабочих дней.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 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Информация об исполнении мероприятий по снижению рисков нарушения антимонопольного законодательства уполномоченным подразделением (должностным лицом) включается в доклад </w:t>
      </w:r>
      <w:proofErr w:type="gramStart"/>
      <w:r w:rsidRPr="00156916">
        <w:t>об</w:t>
      </w:r>
      <w:proofErr w:type="gramEnd"/>
      <w:r w:rsidRPr="00156916">
        <w:t xml:space="preserve"> антимонопольном </w:t>
      </w:r>
      <w:proofErr w:type="spellStart"/>
      <w:r w:rsidRPr="00156916">
        <w:t>комплаенсе</w:t>
      </w:r>
      <w:proofErr w:type="spellEnd"/>
      <w:r w:rsidRPr="00156916">
        <w:t>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</w:pPr>
    </w:p>
    <w:p w:rsidR="005E605A" w:rsidRPr="00156916" w:rsidRDefault="005E605A" w:rsidP="005E605A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center"/>
      </w:pPr>
      <w:r w:rsidRPr="00156916">
        <w:t xml:space="preserve">Оценка эффективности функционирования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</w:p>
    <w:p w:rsidR="005E605A" w:rsidRPr="00156916" w:rsidRDefault="005E605A" w:rsidP="005E605A">
      <w:pPr>
        <w:ind w:firstLine="851"/>
        <w:jc w:val="both"/>
      </w:pPr>
    </w:p>
    <w:p w:rsidR="005E605A" w:rsidRPr="00156916" w:rsidRDefault="005E605A" w:rsidP="005E605A">
      <w:pPr>
        <w:pStyle w:val="a6"/>
        <w:numPr>
          <w:ilvl w:val="0"/>
          <w:numId w:val="26"/>
        </w:numPr>
        <w:jc w:val="both"/>
      </w:pPr>
      <w:r w:rsidRPr="00156916">
        <w:t xml:space="preserve">В целях оценки эффективности функционирования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 согласно приложению № 5 к Положению.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lastRenderedPageBreak/>
        <w:t xml:space="preserve">Уполномоченное подразделение (должностное лицо)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».</w:t>
      </w:r>
    </w:p>
    <w:p w:rsidR="005E605A" w:rsidRPr="00156916" w:rsidRDefault="005E605A" w:rsidP="005E605A">
      <w:pPr>
        <w:pStyle w:val="a6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</w:pPr>
      <w:r w:rsidRPr="00156916">
        <w:t xml:space="preserve">Информация о достижении ключевых показателей эффективности функционирования 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</w:t>
      </w:r>
      <w:proofErr w:type="spellStart"/>
      <w:r w:rsidRPr="00156916">
        <w:t>комплаенса</w:t>
      </w:r>
      <w:proofErr w:type="spellEnd"/>
      <w:r w:rsidRPr="00156916">
        <w:t xml:space="preserve"> включается в доклад </w:t>
      </w:r>
      <w:proofErr w:type="gramStart"/>
      <w:r w:rsidRPr="00156916">
        <w:t>об</w:t>
      </w:r>
      <w:proofErr w:type="gramEnd"/>
      <w:r w:rsidRPr="00156916">
        <w:t xml:space="preserve"> антимонопольном </w:t>
      </w:r>
      <w:proofErr w:type="spellStart"/>
      <w:r w:rsidRPr="00156916">
        <w:t>комплаенсе</w:t>
      </w:r>
      <w:proofErr w:type="spellEnd"/>
      <w:r w:rsidRPr="00156916">
        <w:t>.</w:t>
      </w:r>
    </w:p>
    <w:p w:rsidR="005E605A" w:rsidRPr="00156916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5E605A" w:rsidRPr="00156916" w:rsidRDefault="005E605A" w:rsidP="005E605A">
      <w:pPr>
        <w:pStyle w:val="a6"/>
        <w:numPr>
          <w:ilvl w:val="0"/>
          <w:numId w:val="27"/>
        </w:numPr>
        <w:ind w:left="0" w:firstLine="0"/>
        <w:jc w:val="center"/>
      </w:pPr>
      <w:r w:rsidRPr="00156916">
        <w:t xml:space="preserve">Доклад об </w:t>
      </w:r>
      <w:proofErr w:type="gramStart"/>
      <w:r w:rsidRPr="00156916">
        <w:t>антимонопольном</w:t>
      </w:r>
      <w:proofErr w:type="gramEnd"/>
      <w:r w:rsidRPr="00156916">
        <w:t xml:space="preserve"> </w:t>
      </w:r>
      <w:proofErr w:type="spellStart"/>
      <w:r w:rsidRPr="00156916">
        <w:t>комплаенсе</w:t>
      </w:r>
      <w:proofErr w:type="spellEnd"/>
    </w:p>
    <w:p w:rsidR="005E605A" w:rsidRPr="00156916" w:rsidRDefault="005E605A" w:rsidP="005E605A">
      <w:pPr>
        <w:ind w:firstLine="851"/>
        <w:jc w:val="both"/>
      </w:pPr>
    </w:p>
    <w:p w:rsidR="005E605A" w:rsidRPr="00156916" w:rsidRDefault="005E605A" w:rsidP="005E605A">
      <w:pPr>
        <w:pStyle w:val="a6"/>
        <w:numPr>
          <w:ilvl w:val="0"/>
          <w:numId w:val="28"/>
        </w:numPr>
        <w:jc w:val="both"/>
      </w:pPr>
      <w:r w:rsidRPr="00156916">
        <w:t xml:space="preserve">Доклад об </w:t>
      </w:r>
      <w:proofErr w:type="gramStart"/>
      <w:r w:rsidRPr="00156916">
        <w:t>антимонопольном</w:t>
      </w:r>
      <w:proofErr w:type="gramEnd"/>
      <w:r w:rsidRPr="00156916">
        <w:t xml:space="preserve"> </w:t>
      </w:r>
      <w:proofErr w:type="spellStart"/>
      <w:r w:rsidRPr="00156916">
        <w:t>комплаенсе</w:t>
      </w:r>
      <w:proofErr w:type="spellEnd"/>
      <w:r w:rsidRPr="00156916">
        <w:t xml:space="preserve"> содержит информацию: </w:t>
      </w:r>
    </w:p>
    <w:p w:rsidR="005E605A" w:rsidRPr="00156916" w:rsidRDefault="005E605A" w:rsidP="005E605A">
      <w:pPr>
        <w:pStyle w:val="a6"/>
        <w:numPr>
          <w:ilvl w:val="1"/>
          <w:numId w:val="29"/>
        </w:numPr>
        <w:jc w:val="both"/>
      </w:pPr>
      <w:r w:rsidRPr="00156916">
        <w:t xml:space="preserve">о результатах проведенной оценки рисков нарушения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законодательства; </w:t>
      </w:r>
    </w:p>
    <w:p w:rsidR="005E605A" w:rsidRPr="00156916" w:rsidRDefault="005E605A" w:rsidP="005E605A">
      <w:pPr>
        <w:pStyle w:val="a6"/>
        <w:numPr>
          <w:ilvl w:val="1"/>
          <w:numId w:val="29"/>
        </w:numPr>
        <w:jc w:val="both"/>
      </w:pPr>
      <w:r w:rsidRPr="00156916">
        <w:t xml:space="preserve">об исполнении мероприятий по снижению рисков нарушения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антимонопольного законодательства; </w:t>
      </w:r>
    </w:p>
    <w:p w:rsidR="005E605A" w:rsidRPr="00156916" w:rsidRDefault="005E605A" w:rsidP="005E605A">
      <w:pPr>
        <w:pStyle w:val="a6"/>
        <w:numPr>
          <w:ilvl w:val="1"/>
          <w:numId w:val="29"/>
        </w:numPr>
        <w:jc w:val="both"/>
      </w:pPr>
      <w:r w:rsidRPr="00156916">
        <w:t xml:space="preserve">о достижении ключевых показателей эффективности </w:t>
      </w:r>
      <w:proofErr w:type="gramStart"/>
      <w:r w:rsidRPr="00156916">
        <w:t>антимонопольного</w:t>
      </w:r>
      <w:proofErr w:type="gramEnd"/>
      <w:r w:rsidRPr="00156916">
        <w:t xml:space="preserve"> </w:t>
      </w:r>
      <w:proofErr w:type="spellStart"/>
      <w:r w:rsidRPr="00156916">
        <w:t>комплаенса</w:t>
      </w:r>
      <w:proofErr w:type="spellEnd"/>
      <w:r w:rsidRPr="00156916">
        <w:t>.</w:t>
      </w:r>
    </w:p>
    <w:p w:rsidR="005E605A" w:rsidRPr="00156916" w:rsidRDefault="005E605A" w:rsidP="005E605A">
      <w:pPr>
        <w:pStyle w:val="a6"/>
        <w:numPr>
          <w:ilvl w:val="0"/>
          <w:numId w:val="34"/>
        </w:numPr>
        <w:jc w:val="both"/>
      </w:pPr>
      <w:r w:rsidRPr="00156916">
        <w:t xml:space="preserve">Доклад об </w:t>
      </w:r>
      <w:proofErr w:type="gramStart"/>
      <w:r w:rsidRPr="00156916">
        <w:t>антимонопольном</w:t>
      </w:r>
      <w:proofErr w:type="gramEnd"/>
      <w:r w:rsidRPr="00156916">
        <w:t xml:space="preserve"> </w:t>
      </w:r>
      <w:proofErr w:type="spellStart"/>
      <w:r w:rsidRPr="00156916">
        <w:t>комплаенсе</w:t>
      </w:r>
      <w:proofErr w:type="spellEnd"/>
      <w:r w:rsidRPr="00156916">
        <w:t xml:space="preserve"> представляется уполномоченным подразделением (должностным лицом) в коллегиальный орган на утверждение.</w:t>
      </w:r>
    </w:p>
    <w:p w:rsidR="005E605A" w:rsidRPr="00156916" w:rsidRDefault="005E605A" w:rsidP="005E605A">
      <w:pPr>
        <w:pStyle w:val="a6"/>
        <w:numPr>
          <w:ilvl w:val="0"/>
          <w:numId w:val="34"/>
        </w:numPr>
        <w:jc w:val="both"/>
      </w:pPr>
      <w:proofErr w:type="gramStart"/>
      <w:r w:rsidRPr="00156916">
        <w:t xml:space="preserve">Доклад об антимонопольном </w:t>
      </w:r>
      <w:proofErr w:type="spellStart"/>
      <w:r w:rsidRPr="00156916">
        <w:t>комплаенсе</w:t>
      </w:r>
      <w:proofErr w:type="spellEnd"/>
      <w:r w:rsidRPr="00156916">
        <w:t xml:space="preserve">, утвержденный коллегиальным органом, размещается на официальном сайте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и направляется в Управление Федеральной антимонопольной службы по Республике Ингушетия. </w:t>
      </w:r>
      <w:proofErr w:type="gramEnd"/>
    </w:p>
    <w:p w:rsidR="005E605A" w:rsidRPr="00C91F93" w:rsidRDefault="005E605A" w:rsidP="005E605A">
      <w:pPr>
        <w:ind w:firstLine="851"/>
        <w:jc w:val="both"/>
        <w:rPr>
          <w:sz w:val="28"/>
          <w:szCs w:val="28"/>
        </w:rPr>
      </w:pPr>
      <w:r w:rsidRPr="00C91F93">
        <w:rPr>
          <w:sz w:val="28"/>
          <w:szCs w:val="28"/>
        </w:rPr>
        <w:br w:type="page"/>
      </w:r>
    </w:p>
    <w:p w:rsidR="005E605A" w:rsidRPr="00B77CD8" w:rsidRDefault="005E605A" w:rsidP="005E605A">
      <w:pPr>
        <w:ind w:firstLine="709"/>
        <w:jc w:val="right"/>
      </w:pPr>
      <w:r w:rsidRPr="00B77CD8">
        <w:lastRenderedPageBreak/>
        <w:t>Приложение № 1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t xml:space="preserve">к </w:t>
      </w:r>
      <w:r w:rsidRPr="00B77CD8">
        <w:rPr>
          <w:lang w:eastAsia="ar-SA"/>
        </w:rPr>
        <w:t xml:space="preserve">Положению об организации системы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lang w:eastAsia="ar-SA"/>
        </w:rPr>
        <w:t xml:space="preserve">внутреннего обеспечения соответствия </w:t>
      </w:r>
    </w:p>
    <w:p w:rsidR="005E605A" w:rsidRPr="00B77CD8" w:rsidRDefault="005E605A" w:rsidP="005E605A">
      <w:pPr>
        <w:ind w:firstLine="709"/>
        <w:jc w:val="right"/>
        <w:rPr>
          <w:bCs/>
        </w:rPr>
      </w:pPr>
      <w:r w:rsidRPr="00B77CD8">
        <w:rPr>
          <w:lang w:eastAsia="ar-SA"/>
        </w:rPr>
        <w:t>требованиям антимонопольного законодательства</w:t>
      </w:r>
      <w:r w:rsidRPr="00B77CD8">
        <w:rPr>
          <w:bCs/>
        </w:rPr>
        <w:t xml:space="preserve">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bCs/>
        </w:rPr>
        <w:t xml:space="preserve">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</w:p>
    <w:p w:rsidR="005E605A" w:rsidRPr="00C91F93" w:rsidRDefault="005E605A" w:rsidP="005E605A">
      <w:pPr>
        <w:jc w:val="right"/>
        <w:rPr>
          <w:sz w:val="16"/>
          <w:szCs w:val="16"/>
        </w:rPr>
      </w:pPr>
    </w:p>
    <w:p w:rsidR="005E605A" w:rsidRPr="00C91F93" w:rsidRDefault="005E605A" w:rsidP="005E605A">
      <w:pPr>
        <w:jc w:val="right"/>
      </w:pPr>
      <w:r w:rsidRPr="00C91F93">
        <w:t>Форма № 1</w:t>
      </w:r>
    </w:p>
    <w:p w:rsidR="005E605A" w:rsidRPr="00C91F93" w:rsidRDefault="005E605A" w:rsidP="005E605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5E605A" w:rsidRPr="00C91F93" w:rsidRDefault="005E605A" w:rsidP="005E605A">
      <w:pPr>
        <w:autoSpaceDE w:val="0"/>
        <w:autoSpaceDN w:val="0"/>
        <w:adjustRightInd w:val="0"/>
        <w:jc w:val="center"/>
        <w:rPr>
          <w:bCs/>
        </w:rPr>
      </w:pPr>
      <w:r w:rsidRPr="00C91F93">
        <w:rPr>
          <w:bCs/>
        </w:rPr>
        <w:t xml:space="preserve">Уведомление о проведении публичных консультаций в рамках анализа </w:t>
      </w:r>
    </w:p>
    <w:p w:rsidR="005E605A" w:rsidRPr="00C91F93" w:rsidRDefault="005E605A" w:rsidP="005E605A">
      <w:pPr>
        <w:autoSpaceDE w:val="0"/>
        <w:autoSpaceDN w:val="0"/>
        <w:adjustRightInd w:val="0"/>
        <w:jc w:val="center"/>
        <w:rPr>
          <w:bCs/>
        </w:rPr>
      </w:pPr>
      <w:r w:rsidRPr="00C91F93">
        <w:rPr>
          <w:bCs/>
        </w:rPr>
        <w:t>нормативных правовых актов на соответствие их антимонопольному законодательству</w:t>
      </w:r>
    </w:p>
    <w:p w:rsidR="005E605A" w:rsidRPr="00C91F93" w:rsidRDefault="005E605A" w:rsidP="005E6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C91F93">
        <w:tab/>
        <w:t xml:space="preserve">Настоящим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  <w:r w:rsidRPr="00C91F93">
        <w:t xml:space="preserve"> уведомляет о проведении публичных консультаций (наименование нормативных правовых актов).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Предложения и замечания принимаются по адресу:</w:t>
      </w:r>
      <w:r w:rsidRPr="00156916">
        <w:rPr>
          <w:bCs/>
        </w:rPr>
        <w:t xml:space="preserve"> 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>
        <w:t xml:space="preserve">, г. </w:t>
      </w:r>
      <w:proofErr w:type="spellStart"/>
      <w:r>
        <w:t>Малгобек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.О</w:t>
      </w:r>
      <w:proofErr w:type="gramEnd"/>
      <w:r>
        <w:t>сканова</w:t>
      </w:r>
      <w:proofErr w:type="spellEnd"/>
      <w:r>
        <w:t xml:space="preserve"> 3,</w:t>
      </w:r>
      <w:r w:rsidRPr="00C91F93">
        <w:t xml:space="preserve"> а также по адресу </w:t>
      </w:r>
      <w:r>
        <w:t xml:space="preserve">электронной почты: </w:t>
      </w:r>
      <w:proofErr w:type="spellStart"/>
      <w:r>
        <w:rPr>
          <w:lang w:val="en-US"/>
        </w:rPr>
        <w:t>malgobek</w:t>
      </w:r>
      <w:proofErr w:type="spellEnd"/>
      <w:r w:rsidRPr="00156916">
        <w:t>07@</w:t>
      </w:r>
      <w:r>
        <w:rPr>
          <w:lang w:val="en-US"/>
        </w:rPr>
        <w:t>mail</w:t>
      </w:r>
      <w:r w:rsidRPr="00156916">
        <w:t>.</w:t>
      </w:r>
      <w:proofErr w:type="spellStart"/>
      <w:r>
        <w:rPr>
          <w:lang w:val="en-US"/>
        </w:rPr>
        <w:t>ru</w:t>
      </w:r>
      <w:proofErr w:type="spellEnd"/>
      <w:r w:rsidRPr="00C91F93">
        <w:t>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</w:t>
      </w:r>
      <w:r w:rsidRPr="00C91F93">
        <w:t xml:space="preserve"> приема предложений и замечаний: </w:t>
      </w:r>
      <w:proofErr w:type="gramStart"/>
      <w:r w:rsidRPr="00C91F93">
        <w:t>с</w:t>
      </w:r>
      <w:proofErr w:type="gramEnd"/>
      <w:r w:rsidRPr="00C91F93">
        <w:t xml:space="preserve"> ___________ по _____________.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Место размещения уведомления и реестра нормативных правовых актов в информационно-телекоммуникационной сети «Интернет» (полный электро</w:t>
      </w:r>
      <w:r>
        <w:t xml:space="preserve">нный адрес): </w:t>
      </w:r>
      <w:proofErr w:type="spellStart"/>
      <w:r>
        <w:rPr>
          <w:lang w:val="en-US"/>
        </w:rPr>
        <w:t>malgobek</w:t>
      </w:r>
      <w:proofErr w:type="spellEnd"/>
      <w:r w:rsidRPr="00156916">
        <w:t>.</w:t>
      </w:r>
      <w:proofErr w:type="spellStart"/>
      <w:r>
        <w:rPr>
          <w:lang w:val="en-US"/>
        </w:rPr>
        <w:t>ru</w:t>
      </w:r>
      <w:proofErr w:type="spellEnd"/>
      <w:r w:rsidRPr="00C91F93">
        <w:t>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Все поступившие предложения и замечания будут рассмотрены до ________________ года.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 уведомлению прилагается анкета участника публичных консультаций (ф</w:t>
      </w:r>
      <w:r w:rsidRPr="00C91F93">
        <w:t>орма № 3).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 xml:space="preserve">Контактные лица: 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(ФИО), (Должность), (контакты);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 xml:space="preserve">с 09-00 </w:t>
      </w:r>
      <w:proofErr w:type="gramStart"/>
      <w:r w:rsidRPr="00C91F93">
        <w:t>до</w:t>
      </w:r>
      <w:proofErr w:type="gramEnd"/>
      <w:r w:rsidRPr="00C91F93">
        <w:t xml:space="preserve"> ______ по рабочим дням.</w:t>
      </w:r>
    </w:p>
    <w:p w:rsidR="005E605A" w:rsidRPr="00C91F93" w:rsidRDefault="005E605A" w:rsidP="005E605A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5E605A" w:rsidRPr="00C91F93" w:rsidRDefault="005E605A" w:rsidP="005E605A">
      <w:pPr>
        <w:autoSpaceDE w:val="0"/>
        <w:autoSpaceDN w:val="0"/>
        <w:adjustRightInd w:val="0"/>
        <w:jc w:val="right"/>
        <w:rPr>
          <w:bCs/>
        </w:rPr>
      </w:pPr>
      <w:r w:rsidRPr="00C91F93">
        <w:rPr>
          <w:bCs/>
        </w:rPr>
        <w:t>Форма № 2</w:t>
      </w:r>
    </w:p>
    <w:p w:rsidR="005E605A" w:rsidRPr="00C91F93" w:rsidRDefault="005E605A" w:rsidP="005E605A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E605A" w:rsidRPr="00C91F93" w:rsidRDefault="005E605A" w:rsidP="005E605A">
      <w:pPr>
        <w:autoSpaceDE w:val="0"/>
        <w:autoSpaceDN w:val="0"/>
        <w:adjustRightInd w:val="0"/>
        <w:jc w:val="center"/>
        <w:rPr>
          <w:bCs/>
        </w:rPr>
      </w:pPr>
      <w:r w:rsidRPr="00C91F93">
        <w:rPr>
          <w:bCs/>
        </w:rPr>
        <w:t xml:space="preserve">Уведомление о проведении публичных консультаций в рамках анализа </w:t>
      </w:r>
    </w:p>
    <w:p w:rsidR="005E605A" w:rsidRPr="00C91F93" w:rsidRDefault="005E605A" w:rsidP="005E605A">
      <w:pPr>
        <w:autoSpaceDE w:val="0"/>
        <w:autoSpaceDN w:val="0"/>
        <w:adjustRightInd w:val="0"/>
        <w:jc w:val="center"/>
        <w:rPr>
          <w:bCs/>
        </w:rPr>
      </w:pPr>
      <w:r w:rsidRPr="00C91F93">
        <w:rPr>
          <w:bCs/>
        </w:rPr>
        <w:t>проекта нормативного правового акта на соответствие его антимонопольному законодательству</w:t>
      </w:r>
    </w:p>
    <w:p w:rsidR="005E605A" w:rsidRPr="00C91F93" w:rsidRDefault="005E605A" w:rsidP="005E6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C91F93">
        <w:tab/>
        <w:t xml:space="preserve">Настоящим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  <w:r w:rsidRPr="00C91F93">
        <w:t xml:space="preserve">  уведомляет о проведении публичных консультаций (</w:t>
      </w:r>
      <w:r>
        <w:t>наименование проекта нормативного правового акта</w:t>
      </w:r>
      <w:r w:rsidRPr="00C91F93">
        <w:t>).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Предложения и замечания принимаются по адресу:</w:t>
      </w:r>
      <w:r w:rsidRPr="000B49BF">
        <w:rPr>
          <w:bCs/>
        </w:rPr>
        <w:t xml:space="preserve">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>»</w:t>
      </w:r>
      <w:r>
        <w:t xml:space="preserve">, г. </w:t>
      </w:r>
      <w:proofErr w:type="spellStart"/>
      <w:r>
        <w:t>Малгобек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.О</w:t>
      </w:r>
      <w:proofErr w:type="gramEnd"/>
      <w:r>
        <w:t>сканова</w:t>
      </w:r>
      <w:proofErr w:type="spellEnd"/>
      <w:r>
        <w:t xml:space="preserve"> 3,</w:t>
      </w:r>
      <w:r w:rsidRPr="00C91F93">
        <w:t xml:space="preserve"> а также по адресу </w:t>
      </w:r>
      <w:r>
        <w:t xml:space="preserve">электронной почты: </w:t>
      </w:r>
      <w:proofErr w:type="spellStart"/>
      <w:r>
        <w:rPr>
          <w:lang w:val="en-US"/>
        </w:rPr>
        <w:t>malgobek</w:t>
      </w:r>
      <w:proofErr w:type="spellEnd"/>
      <w:r w:rsidRPr="00156916">
        <w:t>07@</w:t>
      </w:r>
      <w:r>
        <w:rPr>
          <w:lang w:val="en-US"/>
        </w:rPr>
        <w:t>mail</w:t>
      </w:r>
      <w:r w:rsidRPr="00156916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</w:t>
      </w:r>
      <w:r w:rsidRPr="00C91F93">
        <w:t xml:space="preserve"> приема предложений и замечаний: </w:t>
      </w:r>
      <w:proofErr w:type="gramStart"/>
      <w:r w:rsidRPr="00C91F93">
        <w:t>с</w:t>
      </w:r>
      <w:proofErr w:type="gramEnd"/>
      <w:r w:rsidRPr="00C91F93">
        <w:t xml:space="preserve"> ___________ по _____________.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Место размещения уведомления и реестра нормативных правовых актов в информационно-телекоммуникационной сети «Интернет» (п</w:t>
      </w:r>
      <w:r>
        <w:t xml:space="preserve">олный электронный адрес): </w:t>
      </w:r>
      <w:proofErr w:type="spellStart"/>
      <w:r>
        <w:rPr>
          <w:lang w:val="en-US"/>
        </w:rPr>
        <w:t>malgobek</w:t>
      </w:r>
      <w:proofErr w:type="spellEnd"/>
      <w:r w:rsidRPr="00156916">
        <w:t>.</w:t>
      </w:r>
      <w:proofErr w:type="spellStart"/>
      <w:r>
        <w:rPr>
          <w:lang w:val="en-US"/>
        </w:rPr>
        <w:t>ru</w:t>
      </w:r>
      <w:proofErr w:type="spellEnd"/>
      <w:r w:rsidRPr="00C91F93">
        <w:t>..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Все поступившие предложения и замечания будут рассмотрены до ________________ года.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К уведомлению прилагаются: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1. Анкета участника публичных консультаций (форма № 3);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2. (наименование проекта нормативного правового акта).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 xml:space="preserve">Контактные лица: 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>(ФИО), (Должность), (контакты);</w:t>
      </w:r>
    </w:p>
    <w:p w:rsidR="005E605A" w:rsidRPr="00C91F93" w:rsidRDefault="005E605A" w:rsidP="005E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C91F93">
        <w:t xml:space="preserve">с 09-00 </w:t>
      </w:r>
      <w:proofErr w:type="gramStart"/>
      <w:r w:rsidRPr="00C91F93">
        <w:t>до</w:t>
      </w:r>
      <w:proofErr w:type="gramEnd"/>
      <w:r w:rsidRPr="00C91F93">
        <w:t xml:space="preserve"> ______ по рабочим дням.</w:t>
      </w:r>
    </w:p>
    <w:p w:rsidR="005E605A" w:rsidRPr="00C91F93" w:rsidRDefault="005E605A" w:rsidP="005E605A">
      <w:pPr>
        <w:jc w:val="right"/>
      </w:pPr>
    </w:p>
    <w:p w:rsidR="005E605A" w:rsidRPr="00C91F93" w:rsidRDefault="005E605A" w:rsidP="005E605A">
      <w:pPr>
        <w:jc w:val="right"/>
      </w:pPr>
    </w:p>
    <w:p w:rsidR="005E605A" w:rsidRPr="00C91F93" w:rsidRDefault="005E605A" w:rsidP="005E605A">
      <w:pPr>
        <w:jc w:val="right"/>
      </w:pPr>
    </w:p>
    <w:p w:rsidR="005E605A" w:rsidRPr="00C91F93" w:rsidRDefault="005E605A" w:rsidP="005E605A">
      <w:pPr>
        <w:jc w:val="right"/>
      </w:pPr>
    </w:p>
    <w:p w:rsidR="005E605A" w:rsidRDefault="005E605A" w:rsidP="005E605A">
      <w:pPr>
        <w:jc w:val="right"/>
      </w:pPr>
    </w:p>
    <w:p w:rsidR="005E605A" w:rsidRPr="00C91F93" w:rsidRDefault="005E605A" w:rsidP="005E605A">
      <w:pPr>
        <w:jc w:val="right"/>
      </w:pPr>
    </w:p>
    <w:p w:rsidR="005E605A" w:rsidRPr="00C91F93" w:rsidRDefault="005E605A" w:rsidP="005E605A">
      <w:pPr>
        <w:jc w:val="right"/>
      </w:pPr>
      <w:r w:rsidRPr="00C91F93">
        <w:t>Форма № 3</w:t>
      </w:r>
    </w:p>
    <w:p w:rsidR="005E605A" w:rsidRPr="00C91F93" w:rsidRDefault="005E605A" w:rsidP="005E605A">
      <w:pPr>
        <w:jc w:val="center"/>
        <w:rPr>
          <w:szCs w:val="28"/>
        </w:rPr>
      </w:pPr>
      <w:r w:rsidRPr="00C91F93">
        <w:rPr>
          <w:szCs w:val="28"/>
        </w:rPr>
        <w:t>Анкета для участников публичных консультаций</w:t>
      </w:r>
    </w:p>
    <w:p w:rsidR="005E605A" w:rsidRPr="00C91F93" w:rsidRDefault="005E605A" w:rsidP="005E605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966"/>
      </w:tblGrid>
      <w:tr w:rsidR="005E605A" w:rsidRPr="00C91F93" w:rsidTr="00B47C7A">
        <w:tc>
          <w:tcPr>
            <w:tcW w:w="9747" w:type="dxa"/>
            <w:gridSpan w:val="2"/>
            <w:shd w:val="clear" w:color="auto" w:fill="auto"/>
          </w:tcPr>
          <w:p w:rsidR="005E605A" w:rsidRPr="00C91F93" w:rsidRDefault="005E605A" w:rsidP="00B47C7A">
            <w:pPr>
              <w:jc w:val="center"/>
            </w:pPr>
            <w:r>
              <w:t>По возможности укажите следующие данные:</w:t>
            </w:r>
          </w:p>
        </w:tc>
      </w:tr>
      <w:tr w:rsidR="005E605A" w:rsidRPr="00C91F93" w:rsidTr="00B47C7A"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r>
              <w:t>Наименование организации</w:t>
            </w:r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center"/>
            </w:pPr>
          </w:p>
        </w:tc>
      </w:tr>
      <w:tr w:rsidR="005E605A" w:rsidRPr="00C91F93" w:rsidTr="00B47C7A"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r>
              <w:t>Сфера деятельности организации</w:t>
            </w:r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center"/>
            </w:pPr>
          </w:p>
        </w:tc>
      </w:tr>
      <w:tr w:rsidR="005E605A" w:rsidRPr="00C91F93" w:rsidTr="00B47C7A"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proofErr w:type="gramStart"/>
            <w:r>
              <w:t>Ф.И.О контактного лица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center"/>
            </w:pPr>
          </w:p>
        </w:tc>
      </w:tr>
      <w:tr w:rsidR="005E605A" w:rsidRPr="00C91F93" w:rsidTr="00B47C7A"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r>
              <w:t>Номер телефона</w:t>
            </w:r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center"/>
            </w:pPr>
          </w:p>
        </w:tc>
      </w:tr>
      <w:tr w:rsidR="005E605A" w:rsidRPr="00C91F93" w:rsidTr="00B47C7A"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r>
              <w:t>Адрес электронной почты</w:t>
            </w:r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center"/>
            </w:pPr>
          </w:p>
        </w:tc>
      </w:tr>
    </w:tbl>
    <w:p w:rsidR="005E605A" w:rsidRPr="00C91F93" w:rsidRDefault="005E605A" w:rsidP="005E605A">
      <w:pPr>
        <w:jc w:val="center"/>
        <w:rPr>
          <w:sz w:val="16"/>
          <w:szCs w:val="16"/>
        </w:rPr>
      </w:pPr>
    </w:p>
    <w:p w:rsidR="005E605A" w:rsidRPr="00C91F93" w:rsidRDefault="005E605A" w:rsidP="005E605A">
      <w:pPr>
        <w:jc w:val="center"/>
        <w:rPr>
          <w:szCs w:val="28"/>
        </w:rPr>
      </w:pPr>
      <w:r w:rsidRPr="00C91F93">
        <w:rPr>
          <w:szCs w:val="28"/>
        </w:rPr>
        <w:t>Общие сведения о нормативном правовом акте</w:t>
      </w:r>
    </w:p>
    <w:p w:rsidR="005E605A" w:rsidRPr="00C91F93" w:rsidRDefault="005E605A" w:rsidP="005E605A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4961"/>
      </w:tblGrid>
      <w:tr w:rsidR="005E605A" w:rsidRPr="00C91F93" w:rsidTr="00B47C7A">
        <w:trPr>
          <w:trHeight w:val="288"/>
        </w:trPr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r w:rsidRPr="00C91F93">
              <w:t>Сфера</w:t>
            </w:r>
            <w:r>
              <w:t xml:space="preserve"> государственного регулирования</w:t>
            </w:r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</w:p>
        </w:tc>
      </w:tr>
      <w:tr w:rsidR="005E605A" w:rsidRPr="00C91F93" w:rsidTr="00B47C7A">
        <w:tc>
          <w:tcPr>
            <w:tcW w:w="4672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  <w:r w:rsidRPr="00C91F93">
              <w:t>Вид и наимен</w:t>
            </w:r>
            <w:r>
              <w:t>ование</w:t>
            </w:r>
          </w:p>
        </w:tc>
        <w:tc>
          <w:tcPr>
            <w:tcW w:w="5075" w:type="dxa"/>
            <w:shd w:val="clear" w:color="auto" w:fill="auto"/>
          </w:tcPr>
          <w:p w:rsidR="005E605A" w:rsidRPr="00C91F93" w:rsidRDefault="005E605A" w:rsidP="00B47C7A">
            <w:pPr>
              <w:jc w:val="both"/>
            </w:pPr>
          </w:p>
        </w:tc>
      </w:tr>
    </w:tbl>
    <w:p w:rsidR="005E605A" w:rsidRPr="00C91F93" w:rsidRDefault="005E605A" w:rsidP="005E605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605A" w:rsidRPr="00C91F93" w:rsidTr="00B47C7A">
        <w:tc>
          <w:tcPr>
            <w:tcW w:w="9747" w:type="dxa"/>
            <w:shd w:val="clear" w:color="auto" w:fill="auto"/>
          </w:tcPr>
          <w:p w:rsidR="005E605A" w:rsidRPr="00C91F93" w:rsidRDefault="005E605A" w:rsidP="00B47C7A">
            <w:pPr>
              <w:tabs>
                <w:tab w:val="left" w:pos="2940"/>
              </w:tabs>
              <w:jc w:val="center"/>
            </w:pPr>
            <w:r w:rsidRPr="000A6223">
              <w:rPr>
                <w:rFonts w:eastAsia="Calibri"/>
                <w:color w:val="000000"/>
              </w:rPr>
              <w:t>Информация о наличии (отсутствии) в проекте нормативного акта положений, противоречащих антимонопольному законодательству</w:t>
            </w:r>
          </w:p>
        </w:tc>
      </w:tr>
      <w:tr w:rsidR="005E605A" w:rsidRPr="00C91F93" w:rsidTr="00B47C7A">
        <w:tc>
          <w:tcPr>
            <w:tcW w:w="9747" w:type="dxa"/>
            <w:shd w:val="clear" w:color="auto" w:fill="auto"/>
          </w:tcPr>
          <w:p w:rsidR="005E605A" w:rsidRPr="00C91F93" w:rsidRDefault="005E605A" w:rsidP="00B47C7A">
            <w:pPr>
              <w:tabs>
                <w:tab w:val="left" w:pos="2940"/>
              </w:tabs>
              <w:jc w:val="center"/>
            </w:pPr>
          </w:p>
        </w:tc>
      </w:tr>
      <w:tr w:rsidR="005E605A" w:rsidRPr="00C91F93" w:rsidTr="00B47C7A">
        <w:tc>
          <w:tcPr>
            <w:tcW w:w="9747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Предложения и замечания по проекту</w:t>
            </w:r>
            <w:r w:rsidRPr="00C91F93">
              <w:t xml:space="preserve"> нормативного правового акта</w:t>
            </w:r>
          </w:p>
        </w:tc>
      </w:tr>
      <w:tr w:rsidR="005E605A" w:rsidRPr="00C91F93" w:rsidTr="00B47C7A">
        <w:tc>
          <w:tcPr>
            <w:tcW w:w="9747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E605A" w:rsidRPr="00C91F93" w:rsidRDefault="005E605A" w:rsidP="005E605A">
      <w:pPr>
        <w:ind w:firstLine="709"/>
        <w:jc w:val="right"/>
        <w:rPr>
          <w:sz w:val="16"/>
          <w:szCs w:val="16"/>
        </w:rPr>
      </w:pPr>
    </w:p>
    <w:p w:rsidR="005E605A" w:rsidRDefault="005E605A" w:rsidP="005E605A">
      <w:r>
        <w:br w:type="page"/>
      </w:r>
    </w:p>
    <w:p w:rsidR="005E605A" w:rsidRPr="00B77CD8" w:rsidRDefault="005E605A" w:rsidP="005E605A">
      <w:pPr>
        <w:ind w:firstLine="709"/>
        <w:jc w:val="right"/>
      </w:pPr>
      <w:r w:rsidRPr="00B77CD8">
        <w:lastRenderedPageBreak/>
        <w:t>Приложение № 2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t xml:space="preserve">к </w:t>
      </w:r>
      <w:r w:rsidRPr="00B77CD8">
        <w:rPr>
          <w:lang w:eastAsia="ar-SA"/>
        </w:rPr>
        <w:t xml:space="preserve">Положению об организации системы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lang w:eastAsia="ar-SA"/>
        </w:rPr>
        <w:t xml:space="preserve">внутреннего обеспечения соответствия </w:t>
      </w:r>
    </w:p>
    <w:p w:rsidR="005E605A" w:rsidRPr="00B77CD8" w:rsidRDefault="005E605A" w:rsidP="005E605A">
      <w:pPr>
        <w:ind w:firstLine="709"/>
        <w:jc w:val="right"/>
        <w:rPr>
          <w:bCs/>
        </w:rPr>
      </w:pPr>
      <w:r w:rsidRPr="00B77CD8">
        <w:rPr>
          <w:lang w:eastAsia="ar-SA"/>
        </w:rPr>
        <w:t>требованиям антимонопольного законодательства</w:t>
      </w:r>
      <w:r w:rsidRPr="00B77CD8">
        <w:rPr>
          <w:bCs/>
        </w:rPr>
        <w:t xml:space="preserve">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bCs/>
        </w:rPr>
        <w:t xml:space="preserve">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  <w:r w:rsidRPr="00C91F93">
        <w:t xml:space="preserve">  </w:t>
      </w:r>
    </w:p>
    <w:p w:rsidR="005E605A" w:rsidRPr="00B77CD8" w:rsidRDefault="005E605A" w:rsidP="005E605A">
      <w:pPr>
        <w:tabs>
          <w:tab w:val="left" w:pos="2940"/>
        </w:tabs>
        <w:jc w:val="center"/>
      </w:pPr>
    </w:p>
    <w:p w:rsidR="005E605A" w:rsidRPr="000B49BF" w:rsidRDefault="005E605A" w:rsidP="005E605A">
      <w:pPr>
        <w:tabs>
          <w:tab w:val="left" w:pos="-1701"/>
        </w:tabs>
        <w:jc w:val="center"/>
      </w:pPr>
      <w:r w:rsidRPr="000B49BF">
        <w:t xml:space="preserve">Уровни рисков </w:t>
      </w:r>
    </w:p>
    <w:p w:rsidR="005E605A" w:rsidRPr="000B49BF" w:rsidRDefault="005E605A" w:rsidP="005E605A">
      <w:pPr>
        <w:tabs>
          <w:tab w:val="left" w:pos="-1701"/>
        </w:tabs>
        <w:jc w:val="center"/>
      </w:pPr>
      <w:r w:rsidRPr="000B49BF">
        <w:t>нарушения антимонопольного законодательства</w:t>
      </w:r>
    </w:p>
    <w:p w:rsidR="005E605A" w:rsidRPr="00C91F93" w:rsidRDefault="005E605A" w:rsidP="005E605A">
      <w:pPr>
        <w:tabs>
          <w:tab w:val="left" w:pos="2940"/>
        </w:tabs>
        <w:jc w:val="center"/>
        <w:rPr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7"/>
      </w:tblGrid>
      <w:tr w:rsidR="005E605A" w:rsidRPr="00C91F93" w:rsidTr="00B47C7A">
        <w:tc>
          <w:tcPr>
            <w:tcW w:w="1951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91F93">
              <w:t>Уровень риска</w:t>
            </w:r>
          </w:p>
        </w:tc>
        <w:tc>
          <w:tcPr>
            <w:tcW w:w="7797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91F93">
              <w:t>Описание риска</w:t>
            </w:r>
          </w:p>
        </w:tc>
      </w:tr>
      <w:tr w:rsidR="005E605A" w:rsidRPr="00C91F93" w:rsidTr="00B47C7A">
        <w:tc>
          <w:tcPr>
            <w:tcW w:w="1951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91F93">
              <w:t>Низкий уровень</w:t>
            </w:r>
          </w:p>
        </w:tc>
        <w:tc>
          <w:tcPr>
            <w:tcW w:w="7797" w:type="dxa"/>
            <w:shd w:val="clear" w:color="auto" w:fill="auto"/>
          </w:tcPr>
          <w:p w:rsidR="005E605A" w:rsidRPr="00C91F93" w:rsidRDefault="005E605A" w:rsidP="00B47C7A">
            <w:pPr>
              <w:tabs>
                <w:tab w:val="left" w:pos="2940"/>
              </w:tabs>
              <w:jc w:val="center"/>
            </w:pPr>
            <w:r>
              <w:t>о</w:t>
            </w:r>
            <w:r w:rsidRPr="00C91F93">
              <w:t>трицательное влияние на отношение институтов гражданского общества к деятельности</w:t>
            </w:r>
            <w:r w:rsidRPr="000A6223">
              <w:rPr>
                <w:bCs/>
              </w:rPr>
              <w:t xml:space="preserve"> МО </w:t>
            </w:r>
            <w:r w:rsidRPr="00156916">
              <w:t xml:space="preserve">«Городской округ город </w:t>
            </w:r>
            <w:proofErr w:type="spellStart"/>
            <w:r w:rsidRPr="00156916">
              <w:t>Малгобек</w:t>
            </w:r>
            <w:proofErr w:type="spellEnd"/>
            <w:r w:rsidRPr="00156916">
              <w:t xml:space="preserve">» </w:t>
            </w:r>
            <w:r w:rsidRPr="00C91F93">
              <w:t xml:space="preserve">  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E605A" w:rsidRPr="00C91F93" w:rsidTr="00B47C7A">
        <w:tc>
          <w:tcPr>
            <w:tcW w:w="1951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91F93">
              <w:t>Незначительный уровень</w:t>
            </w:r>
          </w:p>
        </w:tc>
        <w:tc>
          <w:tcPr>
            <w:tcW w:w="7797" w:type="dxa"/>
            <w:shd w:val="clear" w:color="auto" w:fill="auto"/>
          </w:tcPr>
          <w:p w:rsidR="005E605A" w:rsidRPr="00C91F93" w:rsidRDefault="005E605A" w:rsidP="00B47C7A">
            <w:pPr>
              <w:tabs>
                <w:tab w:val="left" w:pos="2940"/>
              </w:tabs>
              <w:jc w:val="center"/>
            </w:pPr>
            <w:r>
              <w:t>в</w:t>
            </w:r>
            <w:r w:rsidRPr="00C91F93">
              <w:t>ероятность выдачи</w:t>
            </w:r>
            <w:r>
              <w:t xml:space="preserve"> </w:t>
            </w:r>
            <w:r w:rsidRPr="000A6223">
              <w:rPr>
                <w:bCs/>
              </w:rPr>
              <w:t xml:space="preserve">МО </w:t>
            </w:r>
            <w:r w:rsidRPr="00156916">
              <w:t xml:space="preserve">«Городской округ город </w:t>
            </w:r>
            <w:proofErr w:type="spellStart"/>
            <w:r w:rsidRPr="00156916">
              <w:t>Малгобек</w:t>
            </w:r>
            <w:proofErr w:type="spellEnd"/>
            <w:r w:rsidRPr="00156916">
              <w:t xml:space="preserve">» </w:t>
            </w:r>
            <w:r w:rsidRPr="00C91F93">
              <w:t xml:space="preserve">   предупреждения</w:t>
            </w:r>
          </w:p>
        </w:tc>
      </w:tr>
      <w:tr w:rsidR="005E605A" w:rsidRPr="00C91F93" w:rsidTr="00B47C7A">
        <w:tc>
          <w:tcPr>
            <w:tcW w:w="1951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91F93">
              <w:t>Существенный уровень</w:t>
            </w:r>
          </w:p>
        </w:tc>
        <w:tc>
          <w:tcPr>
            <w:tcW w:w="7797" w:type="dxa"/>
            <w:shd w:val="clear" w:color="auto" w:fill="auto"/>
          </w:tcPr>
          <w:p w:rsidR="005E605A" w:rsidRPr="00C91F93" w:rsidRDefault="005E605A" w:rsidP="00B47C7A">
            <w:pPr>
              <w:tabs>
                <w:tab w:val="left" w:pos="2940"/>
              </w:tabs>
              <w:jc w:val="center"/>
            </w:pPr>
            <w:r>
              <w:t>в</w:t>
            </w:r>
            <w:r w:rsidRPr="00C91F93">
              <w:t xml:space="preserve">ероятность выдачи </w:t>
            </w:r>
            <w:r w:rsidRPr="000A6223">
              <w:rPr>
                <w:bCs/>
              </w:rPr>
              <w:t xml:space="preserve">МО </w:t>
            </w:r>
            <w:r w:rsidRPr="00156916">
              <w:t xml:space="preserve">«Городской округ город </w:t>
            </w:r>
            <w:proofErr w:type="spellStart"/>
            <w:r w:rsidRPr="00156916">
              <w:t>Малгобек</w:t>
            </w:r>
            <w:proofErr w:type="spellEnd"/>
            <w:r w:rsidRPr="00156916">
              <w:t xml:space="preserve">» </w:t>
            </w:r>
            <w:r w:rsidRPr="00C91F93">
              <w:t xml:space="preserve">   предупреждения и возбуждения в отношении него дела о нарушении антимонопольного законодательства</w:t>
            </w:r>
          </w:p>
        </w:tc>
      </w:tr>
      <w:tr w:rsidR="005E605A" w:rsidRPr="00C91F93" w:rsidTr="00B47C7A">
        <w:tc>
          <w:tcPr>
            <w:tcW w:w="1951" w:type="dxa"/>
            <w:shd w:val="clear" w:color="auto" w:fill="auto"/>
          </w:tcPr>
          <w:p w:rsidR="005E605A" w:rsidRPr="000A6223" w:rsidRDefault="005E605A" w:rsidP="00B47C7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91F93">
              <w:t>Высокий уровень</w:t>
            </w:r>
          </w:p>
        </w:tc>
        <w:tc>
          <w:tcPr>
            <w:tcW w:w="7797" w:type="dxa"/>
            <w:shd w:val="clear" w:color="auto" w:fill="auto"/>
          </w:tcPr>
          <w:p w:rsidR="005E605A" w:rsidRPr="00C91F93" w:rsidRDefault="005E605A" w:rsidP="00B47C7A">
            <w:pPr>
              <w:tabs>
                <w:tab w:val="left" w:pos="2940"/>
              </w:tabs>
              <w:jc w:val="center"/>
            </w:pPr>
            <w:r>
              <w:t>в</w:t>
            </w:r>
            <w:r w:rsidRPr="00C91F93">
              <w:t>ероятность выдачи</w:t>
            </w:r>
            <w:r>
              <w:t xml:space="preserve"> </w:t>
            </w:r>
            <w:r w:rsidRPr="000A6223">
              <w:rPr>
                <w:bCs/>
              </w:rPr>
              <w:t xml:space="preserve">МО </w:t>
            </w:r>
            <w:r w:rsidRPr="00156916">
              <w:t xml:space="preserve">«Городской округ город </w:t>
            </w:r>
            <w:proofErr w:type="spellStart"/>
            <w:r w:rsidRPr="00156916">
              <w:t>Малгобек</w:t>
            </w:r>
            <w:proofErr w:type="spellEnd"/>
            <w:r w:rsidRPr="00156916">
              <w:t xml:space="preserve">» </w:t>
            </w:r>
            <w:r w:rsidRPr="00C91F93">
              <w:t xml:space="preserve">  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5E605A" w:rsidRPr="00C91F93" w:rsidRDefault="005E605A" w:rsidP="005E605A">
      <w:pPr>
        <w:ind w:firstLine="709"/>
        <w:jc w:val="right"/>
      </w:pPr>
    </w:p>
    <w:p w:rsidR="005E605A" w:rsidRDefault="005E605A" w:rsidP="005E605A">
      <w:r>
        <w:br w:type="page"/>
      </w:r>
    </w:p>
    <w:p w:rsidR="005E605A" w:rsidRPr="00B77CD8" w:rsidRDefault="005E605A" w:rsidP="005E605A">
      <w:pPr>
        <w:ind w:firstLine="709"/>
        <w:jc w:val="right"/>
      </w:pPr>
      <w:r w:rsidRPr="00B77CD8">
        <w:lastRenderedPageBreak/>
        <w:t>Приложение № 3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t xml:space="preserve">к </w:t>
      </w:r>
      <w:r w:rsidRPr="00B77CD8">
        <w:rPr>
          <w:lang w:eastAsia="ar-SA"/>
        </w:rPr>
        <w:t xml:space="preserve">Положению об организации системы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lang w:eastAsia="ar-SA"/>
        </w:rPr>
        <w:t xml:space="preserve">внутреннего обеспечения соответствия </w:t>
      </w:r>
    </w:p>
    <w:p w:rsidR="005E605A" w:rsidRPr="00B77CD8" w:rsidRDefault="005E605A" w:rsidP="005E605A">
      <w:pPr>
        <w:ind w:firstLine="709"/>
        <w:jc w:val="right"/>
        <w:rPr>
          <w:bCs/>
        </w:rPr>
      </w:pPr>
      <w:r w:rsidRPr="00B77CD8">
        <w:rPr>
          <w:lang w:eastAsia="ar-SA"/>
        </w:rPr>
        <w:t>требованиям антимонопольного законодательства</w:t>
      </w:r>
      <w:r w:rsidRPr="00B77CD8">
        <w:rPr>
          <w:bCs/>
        </w:rPr>
        <w:t xml:space="preserve">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bCs/>
        </w:rPr>
        <w:t xml:space="preserve">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  <w:r w:rsidRPr="00C91F93">
        <w:t xml:space="preserve">   </w:t>
      </w:r>
    </w:p>
    <w:p w:rsidR="005E605A" w:rsidRPr="00C91F93" w:rsidRDefault="005E605A" w:rsidP="005E605A">
      <w:pPr>
        <w:tabs>
          <w:tab w:val="left" w:pos="2940"/>
        </w:tabs>
        <w:jc w:val="center"/>
        <w:rPr>
          <w:sz w:val="16"/>
          <w:szCs w:val="16"/>
        </w:rPr>
      </w:pPr>
    </w:p>
    <w:p w:rsidR="005E605A" w:rsidRPr="00C91F93" w:rsidRDefault="005E605A" w:rsidP="005E605A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1F93">
        <w:rPr>
          <w:rFonts w:ascii="Times New Roman" w:hAnsi="Times New Roman" w:cs="Times New Roman"/>
          <w:sz w:val="28"/>
          <w:szCs w:val="28"/>
        </w:rPr>
        <w:t>Карта рисков</w:t>
      </w:r>
    </w:p>
    <w:p w:rsidR="005E605A" w:rsidRPr="00C91F93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1984"/>
        <w:gridCol w:w="2127"/>
        <w:gridCol w:w="1559"/>
        <w:gridCol w:w="2126"/>
      </w:tblGrid>
      <w:tr w:rsidR="005E605A" w:rsidRPr="00C91F93" w:rsidTr="00B47C7A">
        <w:tc>
          <w:tcPr>
            <w:tcW w:w="426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223">
              <w:rPr>
                <w:sz w:val="22"/>
                <w:szCs w:val="22"/>
              </w:rPr>
              <w:t>№</w:t>
            </w:r>
          </w:p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0A6223">
              <w:rPr>
                <w:sz w:val="22"/>
                <w:szCs w:val="22"/>
              </w:rPr>
              <w:t>п</w:t>
            </w:r>
            <w:proofErr w:type="gramEnd"/>
            <w:r w:rsidRPr="000A6223">
              <w:rPr>
                <w:sz w:val="22"/>
                <w:szCs w:val="22"/>
              </w:rPr>
              <w:t>/п</w:t>
            </w:r>
          </w:p>
        </w:tc>
        <w:tc>
          <w:tcPr>
            <w:tcW w:w="1389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A6223">
              <w:rPr>
                <w:sz w:val="22"/>
                <w:szCs w:val="22"/>
              </w:rPr>
              <w:t>Описание рисков</w:t>
            </w:r>
          </w:p>
        </w:tc>
        <w:tc>
          <w:tcPr>
            <w:tcW w:w="1984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A6223">
              <w:rPr>
                <w:sz w:val="22"/>
                <w:szCs w:val="22"/>
              </w:rPr>
              <w:t>Причины возникновения рисков и их оценка</w:t>
            </w:r>
          </w:p>
        </w:tc>
        <w:tc>
          <w:tcPr>
            <w:tcW w:w="2127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A6223">
              <w:rPr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A6223">
              <w:rPr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2126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A6223">
              <w:rPr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5E605A" w:rsidRPr="00C91F93" w:rsidTr="00B47C7A">
        <w:tc>
          <w:tcPr>
            <w:tcW w:w="426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5E605A" w:rsidRDefault="005E605A" w:rsidP="005E605A">
      <w:pPr>
        <w:jc w:val="right"/>
      </w:pPr>
    </w:p>
    <w:p w:rsidR="005E605A" w:rsidRDefault="005E605A" w:rsidP="005E605A">
      <w:r>
        <w:br w:type="page"/>
      </w:r>
    </w:p>
    <w:p w:rsidR="005E605A" w:rsidRPr="00B77CD8" w:rsidRDefault="005E605A" w:rsidP="005E605A">
      <w:pPr>
        <w:jc w:val="right"/>
      </w:pPr>
      <w:r w:rsidRPr="00B77CD8">
        <w:lastRenderedPageBreak/>
        <w:t>Приложение № 4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t xml:space="preserve">к </w:t>
      </w:r>
      <w:r w:rsidRPr="00B77CD8">
        <w:rPr>
          <w:lang w:eastAsia="ar-SA"/>
        </w:rPr>
        <w:t xml:space="preserve">Положению об организации системы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lang w:eastAsia="ar-SA"/>
        </w:rPr>
        <w:t xml:space="preserve">внутреннего обеспечения соответствия </w:t>
      </w:r>
    </w:p>
    <w:p w:rsidR="005E605A" w:rsidRPr="00B77CD8" w:rsidRDefault="005E605A" w:rsidP="005E605A">
      <w:pPr>
        <w:ind w:firstLine="709"/>
        <w:jc w:val="right"/>
        <w:rPr>
          <w:bCs/>
        </w:rPr>
      </w:pPr>
      <w:r w:rsidRPr="00B77CD8">
        <w:rPr>
          <w:lang w:eastAsia="ar-SA"/>
        </w:rPr>
        <w:t>требованиям антимонопольного законодательства</w:t>
      </w:r>
      <w:r w:rsidRPr="00B77CD8">
        <w:rPr>
          <w:bCs/>
        </w:rPr>
        <w:t xml:space="preserve"> </w:t>
      </w:r>
    </w:p>
    <w:p w:rsidR="005E605A" w:rsidRPr="00B77CD8" w:rsidRDefault="005E605A" w:rsidP="005E605A">
      <w:pPr>
        <w:ind w:firstLine="709"/>
        <w:jc w:val="right"/>
        <w:rPr>
          <w:lang w:eastAsia="ar-SA"/>
        </w:rPr>
      </w:pPr>
      <w:r w:rsidRPr="00B77CD8">
        <w:rPr>
          <w:bCs/>
        </w:rPr>
        <w:t xml:space="preserve">в </w:t>
      </w:r>
      <w:r w:rsidRPr="00156916">
        <w:rPr>
          <w:bCs/>
        </w:rPr>
        <w:t xml:space="preserve">МО </w:t>
      </w:r>
      <w:r w:rsidRPr="00156916">
        <w:t xml:space="preserve">«Городской округ город </w:t>
      </w:r>
      <w:proofErr w:type="spellStart"/>
      <w:r w:rsidRPr="00156916">
        <w:t>Малгобек</w:t>
      </w:r>
      <w:proofErr w:type="spellEnd"/>
      <w:r w:rsidRPr="00156916">
        <w:t xml:space="preserve">» </w:t>
      </w:r>
      <w:r w:rsidRPr="00C91F93">
        <w:t xml:space="preserve">   </w:t>
      </w:r>
    </w:p>
    <w:p w:rsidR="005E605A" w:rsidRPr="00C91F93" w:rsidRDefault="005E605A" w:rsidP="005E605A">
      <w:pPr>
        <w:tabs>
          <w:tab w:val="left" w:pos="3336"/>
        </w:tabs>
        <w:rPr>
          <w:sz w:val="16"/>
          <w:szCs w:val="16"/>
        </w:rPr>
      </w:pPr>
    </w:p>
    <w:p w:rsidR="005E605A" w:rsidRPr="000B49BF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r w:rsidRPr="000B49BF">
        <w:t xml:space="preserve">План мероприятий («дорожная карта») </w:t>
      </w:r>
    </w:p>
    <w:p w:rsidR="005E605A" w:rsidRPr="000B49BF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r w:rsidRPr="000B49BF">
        <w:t>по снижению рисков нарушения антимонопольного законодательства</w:t>
      </w:r>
    </w:p>
    <w:p w:rsidR="005E605A" w:rsidRPr="000B49BF" w:rsidRDefault="005E605A" w:rsidP="005E60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14"/>
        <w:gridCol w:w="1710"/>
        <w:gridCol w:w="1930"/>
        <w:gridCol w:w="1422"/>
        <w:gridCol w:w="1797"/>
      </w:tblGrid>
      <w:tr w:rsidR="005E605A" w:rsidRPr="00C91F93" w:rsidTr="00B47C7A">
        <w:tc>
          <w:tcPr>
            <w:tcW w:w="567" w:type="dxa"/>
            <w:shd w:val="clear" w:color="auto" w:fill="auto"/>
          </w:tcPr>
          <w:p w:rsidR="005E605A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C91F93">
              <w:t>№</w:t>
            </w:r>
          </w:p>
          <w:p w:rsidR="005E605A" w:rsidRPr="00C91F9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shd w:val="clear" w:color="auto" w:fill="auto"/>
          </w:tcPr>
          <w:p w:rsidR="005E605A" w:rsidRPr="00C91F9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C91F93"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5E605A" w:rsidRPr="00C91F9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C91F93">
              <w:t>Описание действий</w:t>
            </w:r>
          </w:p>
        </w:tc>
        <w:tc>
          <w:tcPr>
            <w:tcW w:w="2081" w:type="dxa"/>
            <w:shd w:val="clear" w:color="auto" w:fill="auto"/>
          </w:tcPr>
          <w:p w:rsidR="005E605A" w:rsidRPr="00C91F9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C91F93">
              <w:t>Показатель</w:t>
            </w:r>
          </w:p>
        </w:tc>
        <w:tc>
          <w:tcPr>
            <w:tcW w:w="1224" w:type="dxa"/>
            <w:shd w:val="clear" w:color="auto" w:fill="auto"/>
          </w:tcPr>
          <w:p w:rsidR="005E605A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C91F93">
              <w:t>Срок</w:t>
            </w:r>
          </w:p>
          <w:p w:rsidR="005E605A" w:rsidRPr="00C91F9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исполнения</w:t>
            </w:r>
          </w:p>
        </w:tc>
        <w:tc>
          <w:tcPr>
            <w:tcW w:w="1645" w:type="dxa"/>
            <w:shd w:val="clear" w:color="auto" w:fill="auto"/>
          </w:tcPr>
          <w:p w:rsidR="005E605A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C91F93">
              <w:t>Ответственный</w:t>
            </w:r>
          </w:p>
          <w:p w:rsidR="005E605A" w:rsidRPr="00C91F9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исполнитель</w:t>
            </w:r>
          </w:p>
        </w:tc>
      </w:tr>
      <w:tr w:rsidR="005E605A" w:rsidRPr="00C91F93" w:rsidTr="00B47C7A">
        <w:tc>
          <w:tcPr>
            <w:tcW w:w="567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5E605A" w:rsidRPr="000A6223" w:rsidRDefault="005E605A" w:rsidP="00B47C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5E605A" w:rsidRPr="00C91F93" w:rsidRDefault="005E605A" w:rsidP="005E605A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05A" w:rsidRPr="00C91F93" w:rsidRDefault="005E605A" w:rsidP="005E605A">
      <w:pPr>
        <w:rPr>
          <w:sz w:val="28"/>
          <w:szCs w:val="28"/>
        </w:rPr>
      </w:pPr>
    </w:p>
    <w:p w:rsidR="005E605A" w:rsidRDefault="005E605A" w:rsidP="005E605A">
      <w:r>
        <w:br w:type="page"/>
      </w:r>
    </w:p>
    <w:p w:rsidR="005E605A" w:rsidRPr="00DB6759" w:rsidRDefault="005E605A" w:rsidP="005E605A">
      <w:pPr>
        <w:ind w:firstLine="709"/>
        <w:jc w:val="right"/>
      </w:pPr>
      <w:r w:rsidRPr="00DB6759">
        <w:lastRenderedPageBreak/>
        <w:t>Приложение № 5</w:t>
      </w:r>
    </w:p>
    <w:p w:rsidR="005E605A" w:rsidRPr="00DB6759" w:rsidRDefault="005E605A" w:rsidP="005E605A">
      <w:pPr>
        <w:ind w:firstLine="709"/>
        <w:jc w:val="right"/>
        <w:rPr>
          <w:lang w:eastAsia="ar-SA"/>
        </w:rPr>
      </w:pPr>
      <w:r w:rsidRPr="00DB6759">
        <w:t xml:space="preserve">к </w:t>
      </w:r>
      <w:r w:rsidRPr="00DB6759">
        <w:rPr>
          <w:lang w:eastAsia="ar-SA"/>
        </w:rPr>
        <w:t xml:space="preserve">Положению об организации системы </w:t>
      </w:r>
    </w:p>
    <w:p w:rsidR="005E605A" w:rsidRPr="00DB6759" w:rsidRDefault="005E605A" w:rsidP="005E605A">
      <w:pPr>
        <w:ind w:firstLine="709"/>
        <w:jc w:val="right"/>
        <w:rPr>
          <w:lang w:eastAsia="ar-SA"/>
        </w:rPr>
      </w:pPr>
      <w:r w:rsidRPr="00DB6759">
        <w:rPr>
          <w:lang w:eastAsia="ar-SA"/>
        </w:rPr>
        <w:t xml:space="preserve">внутреннего обеспечения соответствия </w:t>
      </w:r>
    </w:p>
    <w:p w:rsidR="005E605A" w:rsidRPr="00DB6759" w:rsidRDefault="005E605A" w:rsidP="005E605A">
      <w:pPr>
        <w:ind w:firstLine="709"/>
        <w:jc w:val="right"/>
        <w:rPr>
          <w:bCs/>
        </w:rPr>
      </w:pPr>
      <w:r w:rsidRPr="00DB6759">
        <w:rPr>
          <w:lang w:eastAsia="ar-SA"/>
        </w:rPr>
        <w:t>требованиям антимонопольного законодательства</w:t>
      </w:r>
      <w:r w:rsidRPr="00DB6759">
        <w:rPr>
          <w:bCs/>
        </w:rPr>
        <w:t xml:space="preserve"> </w:t>
      </w:r>
    </w:p>
    <w:p w:rsidR="005E605A" w:rsidRPr="00DB6759" w:rsidRDefault="005E605A" w:rsidP="005E605A">
      <w:pPr>
        <w:ind w:firstLine="709"/>
        <w:jc w:val="right"/>
        <w:rPr>
          <w:lang w:eastAsia="ar-SA"/>
        </w:rPr>
      </w:pPr>
      <w:r w:rsidRPr="00DB6759">
        <w:rPr>
          <w:bCs/>
        </w:rPr>
        <w:t xml:space="preserve">в 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 xml:space="preserve">»    </w:t>
      </w:r>
    </w:p>
    <w:p w:rsidR="005E605A" w:rsidRPr="00DB6759" w:rsidRDefault="005E605A" w:rsidP="005E605A">
      <w:pPr>
        <w:spacing w:line="360" w:lineRule="auto"/>
        <w:ind w:firstLine="709"/>
        <w:jc w:val="right"/>
      </w:pPr>
    </w:p>
    <w:p w:rsidR="005E605A" w:rsidRPr="00DB6759" w:rsidRDefault="005E605A" w:rsidP="005E605A">
      <w:pPr>
        <w:ind w:firstLine="709"/>
        <w:jc w:val="center"/>
      </w:pPr>
      <w:r w:rsidRPr="00DB6759">
        <w:t>Методика расчета ключевых показателей эффективности</w:t>
      </w:r>
    </w:p>
    <w:p w:rsidR="005E605A" w:rsidRPr="00DB6759" w:rsidRDefault="005E605A" w:rsidP="005E605A">
      <w:pPr>
        <w:ind w:firstLine="709"/>
        <w:jc w:val="center"/>
      </w:pPr>
      <w:r w:rsidRPr="00DB6759">
        <w:t xml:space="preserve">функционирования антимонопольного </w:t>
      </w:r>
      <w:proofErr w:type="spellStart"/>
      <w:r w:rsidRPr="00DB6759">
        <w:t>комплаенса</w:t>
      </w:r>
      <w:proofErr w:type="spellEnd"/>
      <w:r w:rsidRPr="00DB6759">
        <w:t xml:space="preserve"> в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 xml:space="preserve">»    </w:t>
      </w:r>
    </w:p>
    <w:p w:rsidR="005E605A" w:rsidRPr="00DB6759" w:rsidRDefault="005E605A" w:rsidP="005E605A">
      <w:pPr>
        <w:spacing w:line="360" w:lineRule="auto"/>
        <w:ind w:firstLine="709"/>
        <w:jc w:val="both"/>
      </w:pPr>
    </w:p>
    <w:p w:rsidR="005E605A" w:rsidRPr="00DB6759" w:rsidRDefault="005E605A" w:rsidP="005E605A">
      <w:pPr>
        <w:pStyle w:val="a6"/>
        <w:numPr>
          <w:ilvl w:val="6"/>
          <w:numId w:val="34"/>
        </w:numPr>
        <w:jc w:val="both"/>
      </w:pPr>
      <w:r w:rsidRPr="00DB6759">
        <w:t xml:space="preserve">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DB6759">
        <w:t>комплаенса</w:t>
      </w:r>
      <w:proofErr w:type="spellEnd"/>
      <w:r w:rsidRPr="00DB6759">
        <w:t xml:space="preserve"> в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».</w:t>
      </w:r>
    </w:p>
    <w:p w:rsidR="005E605A" w:rsidRPr="00DB6759" w:rsidRDefault="005E605A" w:rsidP="005E605A">
      <w:pPr>
        <w:pStyle w:val="a6"/>
        <w:numPr>
          <w:ilvl w:val="6"/>
          <w:numId w:val="34"/>
        </w:numPr>
        <w:autoSpaceDE w:val="0"/>
        <w:autoSpaceDN w:val="0"/>
        <w:adjustRightInd w:val="0"/>
        <w:jc w:val="both"/>
      </w:pPr>
      <w:r w:rsidRPr="00DB6759">
        <w:t xml:space="preserve">Ключевые показатели эффективности и критерии их оценки утверждаются, изменяются и дополняются (по мере необходимости) руководителем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».</w:t>
      </w:r>
    </w:p>
    <w:p w:rsidR="005E605A" w:rsidRPr="00DB6759" w:rsidRDefault="005E605A" w:rsidP="005E605A">
      <w:pPr>
        <w:pStyle w:val="a6"/>
        <w:numPr>
          <w:ilvl w:val="6"/>
          <w:numId w:val="34"/>
        </w:numPr>
        <w:jc w:val="both"/>
      </w:pPr>
      <w:r w:rsidRPr="00DB6759">
        <w:t xml:space="preserve">Настоящая Методика является внутренним документом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».</w:t>
      </w:r>
    </w:p>
    <w:p w:rsidR="005E605A" w:rsidRPr="00DB6759" w:rsidRDefault="005E605A" w:rsidP="005E605A">
      <w:pPr>
        <w:pStyle w:val="a6"/>
        <w:numPr>
          <w:ilvl w:val="6"/>
          <w:numId w:val="34"/>
        </w:numPr>
        <w:autoSpaceDE w:val="0"/>
        <w:autoSpaceDN w:val="0"/>
        <w:adjustRightInd w:val="0"/>
        <w:jc w:val="both"/>
      </w:pPr>
      <w:r w:rsidRPr="00DB6759">
        <w:t xml:space="preserve">Периодом, за который производится оценка эффективности функционирования антимонопольного </w:t>
      </w:r>
      <w:proofErr w:type="spellStart"/>
      <w:r w:rsidRPr="00DB6759">
        <w:t>комплаенса</w:t>
      </w:r>
      <w:proofErr w:type="spellEnd"/>
      <w:r w:rsidRPr="00DB6759">
        <w:t>, является календарный год.</w:t>
      </w:r>
    </w:p>
    <w:p w:rsidR="005E605A" w:rsidRPr="00DB6759" w:rsidRDefault="005E605A" w:rsidP="005E605A">
      <w:pPr>
        <w:pStyle w:val="a6"/>
        <w:numPr>
          <w:ilvl w:val="6"/>
          <w:numId w:val="34"/>
        </w:numPr>
        <w:autoSpaceDE w:val="0"/>
        <w:autoSpaceDN w:val="0"/>
        <w:adjustRightInd w:val="0"/>
        <w:jc w:val="both"/>
      </w:pPr>
      <w:r w:rsidRPr="00DB6759">
        <w:t xml:space="preserve">Ключевым показателям эффективности присвоен удельный вес – баллы, общей суммой 100 баллов. </w:t>
      </w:r>
    </w:p>
    <w:p w:rsidR="005E605A" w:rsidRPr="00DB6759" w:rsidRDefault="005E605A" w:rsidP="005E605A">
      <w:pPr>
        <w:autoSpaceDE w:val="0"/>
        <w:autoSpaceDN w:val="0"/>
        <w:adjustRightInd w:val="0"/>
        <w:ind w:firstLine="851"/>
        <w:jc w:val="both"/>
      </w:pP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 xml:space="preserve">» в зависимости от набранной суммы баллов распределяются по условным группам. </w:t>
      </w:r>
      <w:proofErr w:type="gramStart"/>
      <w:r w:rsidRPr="00DB6759">
        <w:t xml:space="preserve">К группе «Высший уровень» относятся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  <w:proofErr w:type="gramEnd"/>
    </w:p>
    <w:p w:rsidR="005E605A" w:rsidRPr="00DB6759" w:rsidRDefault="005E605A" w:rsidP="005E605A">
      <w:pPr>
        <w:pStyle w:val="a6"/>
        <w:numPr>
          <w:ilvl w:val="6"/>
          <w:numId w:val="34"/>
        </w:numPr>
        <w:autoSpaceDE w:val="0"/>
        <w:autoSpaceDN w:val="0"/>
        <w:adjustRightInd w:val="0"/>
        <w:jc w:val="both"/>
      </w:pPr>
      <w:r w:rsidRPr="00DB6759">
        <w:t xml:space="preserve">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Pr="00DB6759">
        <w:t>комплаенса</w:t>
      </w:r>
      <w:proofErr w:type="spellEnd"/>
      <w:r w:rsidRPr="00DB6759">
        <w:t>.</w:t>
      </w:r>
    </w:p>
    <w:p w:rsidR="005E605A" w:rsidRPr="003E19D2" w:rsidRDefault="005E605A" w:rsidP="005E605A">
      <w:pPr>
        <w:spacing w:line="360" w:lineRule="auto"/>
        <w:rPr>
          <w:sz w:val="28"/>
          <w:szCs w:val="28"/>
        </w:rPr>
      </w:pPr>
      <w:r w:rsidRPr="003E19D2">
        <w:rPr>
          <w:sz w:val="28"/>
          <w:szCs w:val="28"/>
        </w:rPr>
        <w:br w:type="page"/>
      </w:r>
    </w:p>
    <w:p w:rsidR="005E605A" w:rsidRPr="003E19D2" w:rsidRDefault="005E605A" w:rsidP="005E605A">
      <w:pPr>
        <w:pStyle w:val="a6"/>
        <w:ind w:left="0"/>
        <w:jc w:val="center"/>
      </w:pPr>
      <w:r w:rsidRPr="003E19D2">
        <w:lastRenderedPageBreak/>
        <w:t>Ключевые показатели эффективности функционирования</w:t>
      </w:r>
    </w:p>
    <w:p w:rsidR="005E605A" w:rsidRPr="003E19D2" w:rsidRDefault="005E605A" w:rsidP="005E605A">
      <w:pPr>
        <w:pStyle w:val="a6"/>
        <w:ind w:left="0"/>
        <w:jc w:val="center"/>
        <w:rPr>
          <w:lang w:bidi="en-US"/>
        </w:rPr>
      </w:pPr>
      <w:proofErr w:type="gramStart"/>
      <w:r w:rsidRPr="003E19D2">
        <w:t xml:space="preserve">антимонопольного </w:t>
      </w:r>
      <w:proofErr w:type="spellStart"/>
      <w:r w:rsidRPr="003E19D2">
        <w:t>комплаенса</w:t>
      </w:r>
      <w:proofErr w:type="spellEnd"/>
      <w:r w:rsidRPr="003E19D2">
        <w:t xml:space="preserve"> в </w:t>
      </w:r>
      <w:r w:rsidRPr="00156916">
        <w:rPr>
          <w:bCs/>
        </w:rPr>
        <w:t xml:space="preserve">МО </w:t>
      </w:r>
      <w:r w:rsidRPr="00156916">
        <w:t>«</w:t>
      </w:r>
      <w:r>
        <w:t xml:space="preserve">Городской округ город </w:t>
      </w:r>
      <w:proofErr w:type="spellStart"/>
      <w:r>
        <w:t>Малгобек</w:t>
      </w:r>
      <w:proofErr w:type="spellEnd"/>
      <w:r>
        <w:t>»</w:t>
      </w:r>
      <w:r w:rsidRPr="003E19D2">
        <w:t xml:space="preserve"> и критерии их оценки</w:t>
      </w:r>
      <w:proofErr w:type="gramEnd"/>
    </w:p>
    <w:p w:rsidR="005E605A" w:rsidRPr="00C91F93" w:rsidRDefault="005E605A" w:rsidP="005E605A">
      <w:pPr>
        <w:ind w:firstLine="357"/>
        <w:jc w:val="center"/>
        <w:rPr>
          <w:sz w:val="16"/>
          <w:szCs w:val="16"/>
          <w:lang w:bidi="en-US"/>
        </w:rPr>
      </w:pPr>
    </w:p>
    <w:tbl>
      <w:tblPr>
        <w:tblW w:w="93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309"/>
        <w:gridCol w:w="1217"/>
        <w:gridCol w:w="1236"/>
        <w:gridCol w:w="1040"/>
      </w:tblGrid>
      <w:tr w:rsidR="005E605A" w:rsidRPr="00C91F93" w:rsidTr="00B47C7A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Ключевой показатель эффективности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Критерии оценки</w:t>
            </w:r>
          </w:p>
          <w:p w:rsidR="005E605A" w:rsidRPr="00C91F93" w:rsidRDefault="005E605A" w:rsidP="00B47C7A">
            <w:pPr>
              <w:jc w:val="center"/>
            </w:pPr>
            <w:r w:rsidRPr="00C91F93">
              <w:t>в баллах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Факт (единица)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Оценка</w:t>
            </w:r>
          </w:p>
          <w:p w:rsidR="005E605A" w:rsidRPr="00C91F93" w:rsidRDefault="005E605A" w:rsidP="00B47C7A">
            <w:pPr>
              <w:jc w:val="center"/>
            </w:pPr>
            <w:r w:rsidRPr="00C91F93">
              <w:t>в баллах</w:t>
            </w:r>
          </w:p>
        </w:tc>
      </w:tr>
      <w:tr w:rsidR="005E605A" w:rsidRPr="00C91F93" w:rsidTr="00B47C7A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1.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r w:rsidRPr="00C91F93">
              <w:t>Отсутствие нарушений антимонопольного законодательства в текущем году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</w:tr>
      <w:tr w:rsidR="005E605A" w:rsidRPr="00C91F93" w:rsidTr="00B47C7A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rPr>
                <w:lang w:bidi="en-US"/>
              </w:rPr>
            </w:pPr>
            <w:r w:rsidRPr="00C91F93"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C91F93">
              <w:t>комплаенсом</w:t>
            </w:r>
            <w:proofErr w:type="spellEnd"/>
            <w:r>
              <w:t>,</w:t>
            </w:r>
            <w:r w:rsidRPr="00C91F93">
              <w:t xml:space="preserve"> – 4 единицы в текущем году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</w:tr>
      <w:tr w:rsidR="005E605A" w:rsidRPr="00C91F93" w:rsidTr="00B47C7A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r w:rsidRPr="00C91F93"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5E605A" w:rsidRPr="00C91F93" w:rsidRDefault="005E605A" w:rsidP="00B47C7A">
            <w:r w:rsidRPr="00C91F93">
              <w:t>- отсутствуют необоснованные отклонения от плана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</w:tr>
      <w:tr w:rsidR="005E605A" w:rsidRPr="00C91F93" w:rsidTr="00B47C7A">
        <w:trPr>
          <w:cantSplit/>
          <w:trHeight w:val="1844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r w:rsidRPr="00C91F93">
              <w:t>Наличие в карте рисков:</w:t>
            </w:r>
          </w:p>
          <w:p w:rsidR="005E605A" w:rsidRPr="00C91F93" w:rsidRDefault="005E605A" w:rsidP="00B47C7A">
            <w:r w:rsidRPr="00C91F93">
              <w:t>- рисков высокого уровня;</w:t>
            </w:r>
          </w:p>
          <w:p w:rsidR="005E605A" w:rsidRPr="00C91F93" w:rsidRDefault="005E605A" w:rsidP="00B47C7A">
            <w:r w:rsidRPr="00C91F93">
              <w:t>- рисков существенного уровня;</w:t>
            </w:r>
          </w:p>
          <w:p w:rsidR="005E605A" w:rsidRPr="00C91F93" w:rsidRDefault="005E605A" w:rsidP="00B47C7A">
            <w:r w:rsidRPr="00C91F93">
              <w:t>- рисков незначительного уровня;</w:t>
            </w:r>
          </w:p>
          <w:p w:rsidR="005E605A" w:rsidRPr="00C91F93" w:rsidRDefault="005E605A" w:rsidP="00B47C7A">
            <w:r w:rsidRPr="00C91F93">
              <w:t xml:space="preserve">- </w:t>
            </w:r>
            <w:r>
              <w:t xml:space="preserve">рисков </w:t>
            </w:r>
            <w:r w:rsidRPr="00C91F93">
              <w:t>низкого уровн</w:t>
            </w:r>
            <w:r>
              <w:t>я.</w:t>
            </w:r>
          </w:p>
          <w:p w:rsidR="005E605A" w:rsidRPr="00C91F93" w:rsidRDefault="005E605A" w:rsidP="00B47C7A">
            <w:r>
              <w:t>О</w:t>
            </w:r>
            <w:r w:rsidRPr="00C91F93">
              <w:t>тсутствие рисков.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</w:p>
          <w:p w:rsidR="005E605A" w:rsidRPr="00C91F93" w:rsidRDefault="005E605A" w:rsidP="00B47C7A">
            <w:pPr>
              <w:jc w:val="center"/>
            </w:pPr>
            <w:r w:rsidRPr="00C91F93">
              <w:t>0</w:t>
            </w:r>
          </w:p>
          <w:p w:rsidR="005E605A" w:rsidRPr="00C91F93" w:rsidRDefault="005E605A" w:rsidP="00B47C7A">
            <w:pPr>
              <w:jc w:val="center"/>
            </w:pPr>
            <w:r w:rsidRPr="00C91F93">
              <w:t>2</w:t>
            </w:r>
          </w:p>
          <w:p w:rsidR="005E605A" w:rsidRPr="00C91F93" w:rsidRDefault="005E605A" w:rsidP="00B47C7A">
            <w:pPr>
              <w:jc w:val="center"/>
            </w:pPr>
            <w:r w:rsidRPr="00C91F93">
              <w:t>5</w:t>
            </w:r>
          </w:p>
          <w:p w:rsidR="005E605A" w:rsidRPr="00C91F93" w:rsidRDefault="005E605A" w:rsidP="00B47C7A">
            <w:pPr>
              <w:jc w:val="center"/>
            </w:pPr>
            <w:r w:rsidRPr="00C91F93">
              <w:t>8</w:t>
            </w:r>
          </w:p>
          <w:p w:rsidR="005E605A" w:rsidRPr="00C91F93" w:rsidRDefault="005E605A" w:rsidP="00B47C7A">
            <w:pPr>
              <w:jc w:val="center"/>
            </w:pPr>
            <w:r w:rsidRPr="00C91F93"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</w:tr>
      <w:tr w:rsidR="005E605A" w:rsidRPr="00C91F93" w:rsidTr="00B47C7A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r w:rsidRPr="00C91F93"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Pr="00156916">
              <w:rPr>
                <w:bCs/>
              </w:rPr>
              <w:t xml:space="preserve">МО </w:t>
            </w:r>
            <w:r w:rsidRPr="00156916">
              <w:t>«</w:t>
            </w:r>
            <w:r>
              <w:t xml:space="preserve">Городской округ город </w:t>
            </w:r>
            <w:proofErr w:type="spellStart"/>
            <w:r>
              <w:t>Малгобек</w:t>
            </w:r>
            <w:proofErr w:type="spellEnd"/>
            <w: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</w:tr>
      <w:tr w:rsidR="005E605A" w:rsidRPr="00C91F93" w:rsidTr="00B47C7A">
        <w:trPr>
          <w:cantSplit/>
          <w:trHeight w:val="934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6.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r w:rsidRPr="00C91F93">
              <w:t>Отсутствие обоснованных замечаний, собранных при проведении анализа нормативных правовы</w:t>
            </w:r>
            <w:r>
              <w:t xml:space="preserve">х актов </w:t>
            </w:r>
            <w:r w:rsidRPr="00156916">
              <w:rPr>
                <w:bCs/>
              </w:rPr>
              <w:t xml:space="preserve">МО </w:t>
            </w:r>
            <w:r w:rsidRPr="00156916">
              <w:t>«</w:t>
            </w:r>
            <w:r>
              <w:t xml:space="preserve">Городской округ город </w:t>
            </w:r>
            <w:proofErr w:type="spellStart"/>
            <w:r>
              <w:t>Малгобек</w:t>
            </w:r>
            <w:proofErr w:type="spellEnd"/>
            <w: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jc w:val="center"/>
            </w:pPr>
            <w:r w:rsidRPr="00C91F93"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05A" w:rsidRPr="00C91F93" w:rsidRDefault="005E605A" w:rsidP="00B47C7A">
            <w:pPr>
              <w:ind w:firstLine="70"/>
              <w:jc w:val="center"/>
            </w:pPr>
          </w:p>
        </w:tc>
      </w:tr>
    </w:tbl>
    <w:p w:rsidR="005E605A" w:rsidRPr="00C91F93" w:rsidRDefault="005E605A" w:rsidP="005E605A">
      <w:pPr>
        <w:jc w:val="right"/>
      </w:pPr>
    </w:p>
    <w:p w:rsidR="005E605A" w:rsidRPr="00C91F93" w:rsidRDefault="005E605A" w:rsidP="005E605A">
      <w:r w:rsidRPr="00C91F93">
        <w:br w:type="page"/>
      </w:r>
    </w:p>
    <w:p w:rsidR="005E605A" w:rsidRPr="00DB6759" w:rsidRDefault="005E605A" w:rsidP="005E605A">
      <w:pPr>
        <w:jc w:val="right"/>
      </w:pPr>
      <w:r w:rsidRPr="00DB6759">
        <w:lastRenderedPageBreak/>
        <w:t>Приложение № 2</w:t>
      </w:r>
    </w:p>
    <w:p w:rsidR="005E605A" w:rsidRPr="00DB6759" w:rsidRDefault="005E605A" w:rsidP="005E605A">
      <w:pPr>
        <w:jc w:val="right"/>
        <w:rPr>
          <w:lang w:eastAsia="ar-SA"/>
        </w:rPr>
      </w:pPr>
      <w:r w:rsidRPr="00DB6759">
        <w:t xml:space="preserve">к распоряжению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</w:t>
      </w:r>
    </w:p>
    <w:p w:rsidR="005E605A" w:rsidRPr="00DB6759" w:rsidRDefault="005E605A" w:rsidP="005E605A">
      <w:pPr>
        <w:ind w:left="4395"/>
        <w:jc w:val="right"/>
        <w:rPr>
          <w:lang w:eastAsia="ar-SA"/>
        </w:rPr>
      </w:pPr>
      <w:r w:rsidRPr="00DB6759">
        <w:rPr>
          <w:lang w:eastAsia="ar-SA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</w:t>
      </w:r>
    </w:p>
    <w:p w:rsidR="005E605A" w:rsidRPr="00DB6759" w:rsidRDefault="005E605A" w:rsidP="005E605A">
      <w:pPr>
        <w:jc w:val="right"/>
      </w:pPr>
      <w:r w:rsidRPr="00DB6759">
        <w:t>от ___________ № _____</w:t>
      </w:r>
    </w:p>
    <w:p w:rsidR="005E605A" w:rsidRPr="00DB6759" w:rsidRDefault="005E605A" w:rsidP="005E605A">
      <w:pPr>
        <w:jc w:val="right"/>
      </w:pPr>
    </w:p>
    <w:p w:rsidR="005E605A" w:rsidRPr="00DB6759" w:rsidRDefault="005E605A" w:rsidP="005E605A">
      <w:pPr>
        <w:jc w:val="center"/>
      </w:pPr>
      <w:r w:rsidRPr="00DB6759">
        <w:t>ЛИСТ ОЗНАКОМЛЕНИЯ</w:t>
      </w:r>
    </w:p>
    <w:p w:rsidR="005E605A" w:rsidRPr="00DB6759" w:rsidRDefault="005E605A" w:rsidP="005E605A">
      <w:pPr>
        <w:jc w:val="center"/>
        <w:rPr>
          <w:lang w:eastAsia="ar-SA"/>
        </w:rPr>
      </w:pPr>
      <w:r>
        <w:rPr>
          <w:lang w:eastAsia="ar-SA"/>
        </w:rPr>
        <w:t>муниципальных</w:t>
      </w:r>
      <w:r w:rsidRPr="00DB6759">
        <w:rPr>
          <w:lang w:eastAsia="ar-SA"/>
        </w:rPr>
        <w:t xml:space="preserve"> служащих </w:t>
      </w:r>
      <w:r w:rsidRPr="00DB6759">
        <w:rPr>
          <w:bCs/>
        </w:rPr>
        <w:t xml:space="preserve">МО </w:t>
      </w:r>
      <w:r w:rsidRPr="00DB6759">
        <w:t xml:space="preserve">«Городской округ город </w:t>
      </w:r>
      <w:proofErr w:type="spellStart"/>
      <w:r w:rsidRPr="00DB6759">
        <w:t>Малгобек</w:t>
      </w:r>
      <w:proofErr w:type="spellEnd"/>
      <w:r w:rsidRPr="00DB6759">
        <w:t>»</w:t>
      </w:r>
      <w:r w:rsidRPr="00DB6759">
        <w:rPr>
          <w:lang w:eastAsia="ar-SA"/>
        </w:rPr>
        <w:t xml:space="preserve"> с приказом об организации системы внутреннего обеспечения соответствия требованиям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32"/>
        <w:gridCol w:w="3349"/>
        <w:gridCol w:w="1538"/>
        <w:gridCol w:w="1812"/>
      </w:tblGrid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 xml:space="preserve">№ </w:t>
            </w:r>
            <w:proofErr w:type="gramStart"/>
            <w:r w:rsidRPr="00DB6759">
              <w:t>п</w:t>
            </w:r>
            <w:proofErr w:type="gramEnd"/>
            <w:r w:rsidRPr="00DB6759">
              <w:t>/п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ФИО</w:t>
            </w: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Должность</w:t>
            </w: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Дата</w:t>
            </w: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Подпись</w:t>
            </w: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3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4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5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6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7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8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9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10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11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12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13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14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15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16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17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18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19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20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21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22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23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24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25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26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27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28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29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 w:rsidRPr="00DB6759">
              <w:t>30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32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33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34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35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36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37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38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  <w:r>
              <w:t>39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  <w:tr w:rsidR="005E605A" w:rsidRPr="00DB6759" w:rsidTr="00B47C7A">
        <w:tc>
          <w:tcPr>
            <w:tcW w:w="499" w:type="dxa"/>
            <w:shd w:val="clear" w:color="auto" w:fill="auto"/>
          </w:tcPr>
          <w:p w:rsidR="005E605A" w:rsidRDefault="005E605A" w:rsidP="00B47C7A">
            <w:pPr>
              <w:jc w:val="center"/>
            </w:pPr>
            <w:r>
              <w:t>40</w:t>
            </w:r>
          </w:p>
        </w:tc>
        <w:tc>
          <w:tcPr>
            <w:tcW w:w="2360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338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E605A" w:rsidRPr="00DB6759" w:rsidRDefault="005E605A" w:rsidP="00B47C7A">
            <w:pPr>
              <w:jc w:val="center"/>
            </w:pPr>
          </w:p>
        </w:tc>
      </w:tr>
    </w:tbl>
    <w:p w:rsidR="005E605A" w:rsidRPr="00C91F93" w:rsidRDefault="005E605A" w:rsidP="005E605A">
      <w:pPr>
        <w:jc w:val="both"/>
        <w:rPr>
          <w:sz w:val="28"/>
          <w:szCs w:val="28"/>
        </w:rPr>
      </w:pPr>
    </w:p>
    <w:p w:rsidR="005E605A" w:rsidRPr="009135A8" w:rsidRDefault="005E605A" w:rsidP="005E60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E605A" w:rsidRPr="009135A8" w:rsidRDefault="005E605A" w:rsidP="005E60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E605A" w:rsidRPr="009135A8" w:rsidRDefault="005E605A" w:rsidP="005E605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5E605A" w:rsidRPr="009135A8" w:rsidRDefault="005E605A" w:rsidP="005E605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5E605A" w:rsidRPr="009135A8" w:rsidRDefault="005E605A" w:rsidP="005E605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5E605A" w:rsidRPr="009135A8" w:rsidRDefault="005E605A" w:rsidP="005E605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5E605A" w:rsidRDefault="005E605A" w:rsidP="005E605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5E605A" w:rsidRDefault="005E605A" w:rsidP="005E605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5E605A" w:rsidRPr="009135A8" w:rsidRDefault="005E605A" w:rsidP="005E60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D293B" w:rsidRDefault="008D293B">
      <w:bookmarkStart w:id="0" w:name="_GoBack"/>
      <w:bookmarkEnd w:id="0"/>
    </w:p>
    <w:sectPr w:rsidR="008D293B" w:rsidSect="00DB6759">
      <w:pgSz w:w="11906" w:h="16838"/>
      <w:pgMar w:top="426" w:right="850" w:bottom="426" w:left="1701" w:header="708" w:footer="2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EAC"/>
    <w:multiLevelType w:val="multilevel"/>
    <w:tmpl w:val="77E6464C"/>
    <w:lvl w:ilvl="0">
      <w:start w:val="9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">
    <w:nsid w:val="094F482D"/>
    <w:multiLevelType w:val="multilevel"/>
    <w:tmpl w:val="77E6464C"/>
    <w:lvl w:ilvl="0">
      <w:start w:val="9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">
    <w:nsid w:val="0B880571"/>
    <w:multiLevelType w:val="multilevel"/>
    <w:tmpl w:val="3C24AFD0"/>
    <w:lvl w:ilvl="0">
      <w:start w:val="1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3">
    <w:nsid w:val="0ED53B31"/>
    <w:multiLevelType w:val="multilevel"/>
    <w:tmpl w:val="C6702A12"/>
    <w:lvl w:ilvl="0">
      <w:start w:val="1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4">
    <w:nsid w:val="120203DB"/>
    <w:multiLevelType w:val="multilevel"/>
    <w:tmpl w:val="735C21C4"/>
    <w:lvl w:ilvl="0">
      <w:start w:val="26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5">
    <w:nsid w:val="2391301C"/>
    <w:multiLevelType w:val="multilevel"/>
    <w:tmpl w:val="DCA2D250"/>
    <w:lvl w:ilvl="0">
      <w:start w:val="27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6">
    <w:nsid w:val="269A2DB2"/>
    <w:multiLevelType w:val="multilevel"/>
    <w:tmpl w:val="77E6464C"/>
    <w:lvl w:ilvl="0">
      <w:start w:val="9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7">
    <w:nsid w:val="28032F84"/>
    <w:multiLevelType w:val="multilevel"/>
    <w:tmpl w:val="E62483B6"/>
    <w:lvl w:ilvl="0">
      <w:start w:val="16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8">
    <w:nsid w:val="29555AE6"/>
    <w:multiLevelType w:val="multilevel"/>
    <w:tmpl w:val="0EC63148"/>
    <w:lvl w:ilvl="0">
      <w:start w:val="16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9">
    <w:nsid w:val="2C156814"/>
    <w:multiLevelType w:val="multilevel"/>
    <w:tmpl w:val="C6702A12"/>
    <w:lvl w:ilvl="0">
      <w:start w:val="1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10">
    <w:nsid w:val="2D7219A8"/>
    <w:multiLevelType w:val="hybridMultilevel"/>
    <w:tmpl w:val="C9F45148"/>
    <w:lvl w:ilvl="0" w:tplc="5A169AE0">
      <w:start w:val="1"/>
      <w:numFmt w:val="russianLower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F962C5DA">
      <w:start w:val="1"/>
      <w:numFmt w:val="decimal"/>
      <w:suff w:val="space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D65A3C"/>
    <w:multiLevelType w:val="multilevel"/>
    <w:tmpl w:val="5DB0C2DE"/>
    <w:lvl w:ilvl="0">
      <w:start w:val="14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2">
    <w:nsid w:val="330A3A13"/>
    <w:multiLevelType w:val="multilevel"/>
    <w:tmpl w:val="CEEA9D4A"/>
    <w:lvl w:ilvl="0">
      <w:start w:val="17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3">
    <w:nsid w:val="34670FAD"/>
    <w:multiLevelType w:val="multilevel"/>
    <w:tmpl w:val="ECF061B6"/>
    <w:lvl w:ilvl="0">
      <w:start w:val="1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14">
    <w:nsid w:val="35DB50E3"/>
    <w:multiLevelType w:val="multilevel"/>
    <w:tmpl w:val="4E8E1DB6"/>
    <w:lvl w:ilvl="0">
      <w:start w:val="13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5">
    <w:nsid w:val="371322E8"/>
    <w:multiLevelType w:val="multilevel"/>
    <w:tmpl w:val="84485A52"/>
    <w:lvl w:ilvl="0">
      <w:start w:val="6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6">
    <w:nsid w:val="37240FDF"/>
    <w:multiLevelType w:val="multilevel"/>
    <w:tmpl w:val="A53C80A2"/>
    <w:lvl w:ilvl="0">
      <w:start w:val="24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7">
    <w:nsid w:val="373B1DD4"/>
    <w:multiLevelType w:val="multilevel"/>
    <w:tmpl w:val="060E9482"/>
    <w:lvl w:ilvl="0">
      <w:start w:val="14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18">
    <w:nsid w:val="39AA64FF"/>
    <w:multiLevelType w:val="hybridMultilevel"/>
    <w:tmpl w:val="A886C3F4"/>
    <w:lvl w:ilvl="0" w:tplc="D53870CC">
      <w:start w:val="1"/>
      <w:numFmt w:val="russianLower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983D95"/>
    <w:multiLevelType w:val="multilevel"/>
    <w:tmpl w:val="84485A52"/>
    <w:lvl w:ilvl="0">
      <w:start w:val="6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0">
    <w:nsid w:val="401A5BEC"/>
    <w:multiLevelType w:val="multilevel"/>
    <w:tmpl w:val="4DF89436"/>
    <w:lvl w:ilvl="0">
      <w:start w:val="1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1">
    <w:nsid w:val="4C1D2D76"/>
    <w:multiLevelType w:val="multilevel"/>
    <w:tmpl w:val="57DAB7C6"/>
    <w:lvl w:ilvl="0">
      <w:start w:val="5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22">
    <w:nsid w:val="4D4A57DD"/>
    <w:multiLevelType w:val="multilevel"/>
    <w:tmpl w:val="81227298"/>
    <w:lvl w:ilvl="0">
      <w:start w:val="1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8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23">
    <w:nsid w:val="4F385C6C"/>
    <w:multiLevelType w:val="multilevel"/>
    <w:tmpl w:val="060E9482"/>
    <w:lvl w:ilvl="0">
      <w:start w:val="14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4">
    <w:nsid w:val="50EF1E02"/>
    <w:multiLevelType w:val="multilevel"/>
    <w:tmpl w:val="DE9247FC"/>
    <w:lvl w:ilvl="0">
      <w:start w:val="15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5">
    <w:nsid w:val="638E7D4F"/>
    <w:multiLevelType w:val="multilevel"/>
    <w:tmpl w:val="4A227472"/>
    <w:lvl w:ilvl="0">
      <w:start w:val="6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26">
    <w:nsid w:val="659F44D2"/>
    <w:multiLevelType w:val="multilevel"/>
    <w:tmpl w:val="4DF89436"/>
    <w:lvl w:ilvl="0">
      <w:start w:val="1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7">
    <w:nsid w:val="68350AB9"/>
    <w:multiLevelType w:val="multilevel"/>
    <w:tmpl w:val="8146FD80"/>
    <w:lvl w:ilvl="0">
      <w:start w:val="2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8">
    <w:nsid w:val="6B393646"/>
    <w:multiLevelType w:val="multilevel"/>
    <w:tmpl w:val="060E9482"/>
    <w:lvl w:ilvl="0">
      <w:start w:val="14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9">
    <w:nsid w:val="73403B7A"/>
    <w:multiLevelType w:val="multilevel"/>
    <w:tmpl w:val="15DAB34C"/>
    <w:lvl w:ilvl="0">
      <w:start w:val="4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30">
    <w:nsid w:val="74274AFA"/>
    <w:multiLevelType w:val="multilevel"/>
    <w:tmpl w:val="4E268FBC"/>
    <w:lvl w:ilvl="0">
      <w:start w:val="1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31">
    <w:nsid w:val="7B87315D"/>
    <w:multiLevelType w:val="multilevel"/>
    <w:tmpl w:val="2070C6F4"/>
    <w:lvl w:ilvl="0">
      <w:start w:val="18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32">
    <w:nsid w:val="7DFE5620"/>
    <w:multiLevelType w:val="multilevel"/>
    <w:tmpl w:val="81227298"/>
    <w:lvl w:ilvl="0">
      <w:start w:val="1"/>
      <w:numFmt w:val="upperRoman"/>
      <w:suff w:val="space"/>
      <w:lvlText w:val="%1."/>
      <w:lvlJc w:val="right"/>
      <w:pPr>
        <w:ind w:left="851" w:hanging="851"/>
      </w:pPr>
      <w:rPr>
        <w:rFonts w:hint="default"/>
      </w:rPr>
    </w:lvl>
    <w:lvl w:ilvl="1">
      <w:start w:val="8"/>
      <w:numFmt w:val="decimal"/>
      <w:suff w:val="space"/>
      <w:lvlText w:val="%2."/>
      <w:lvlJc w:val="left"/>
      <w:pPr>
        <w:ind w:left="851" w:hanging="851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cs="Times New Roman" w:hint="default"/>
      </w:rPr>
    </w:lvl>
  </w:abstractNum>
  <w:abstractNum w:abstractNumId="33">
    <w:nsid w:val="7EAC5E41"/>
    <w:multiLevelType w:val="multilevel"/>
    <w:tmpl w:val="1AD85792"/>
    <w:lvl w:ilvl="0">
      <w:start w:val="28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9"/>
  </w:num>
  <w:num w:numId="5">
    <w:abstractNumId w:val="3"/>
  </w:num>
  <w:num w:numId="6">
    <w:abstractNumId w:val="18"/>
  </w:num>
  <w:num w:numId="7">
    <w:abstractNumId w:val="19"/>
  </w:num>
  <w:num w:numId="8">
    <w:abstractNumId w:val="15"/>
  </w:num>
  <w:num w:numId="9">
    <w:abstractNumId w:val="22"/>
  </w:num>
  <w:num w:numId="10">
    <w:abstractNumId w:val="32"/>
  </w:num>
  <w:num w:numId="11">
    <w:abstractNumId w:val="0"/>
  </w:num>
  <w:num w:numId="12">
    <w:abstractNumId w:val="6"/>
  </w:num>
  <w:num w:numId="13">
    <w:abstractNumId w:val="1"/>
  </w:num>
  <w:num w:numId="14">
    <w:abstractNumId w:val="14"/>
  </w:num>
  <w:num w:numId="15">
    <w:abstractNumId w:val="26"/>
  </w:num>
  <w:num w:numId="16">
    <w:abstractNumId w:val="20"/>
  </w:num>
  <w:num w:numId="17">
    <w:abstractNumId w:val="24"/>
  </w:num>
  <w:num w:numId="18">
    <w:abstractNumId w:val="28"/>
  </w:num>
  <w:num w:numId="19">
    <w:abstractNumId w:val="17"/>
  </w:num>
  <w:num w:numId="20">
    <w:abstractNumId w:val="23"/>
  </w:num>
  <w:num w:numId="21">
    <w:abstractNumId w:val="12"/>
  </w:num>
  <w:num w:numId="22">
    <w:abstractNumId w:val="8"/>
  </w:num>
  <w:num w:numId="23">
    <w:abstractNumId w:val="29"/>
  </w:num>
  <w:num w:numId="24">
    <w:abstractNumId w:val="27"/>
  </w:num>
  <w:num w:numId="25">
    <w:abstractNumId w:val="21"/>
  </w:num>
  <w:num w:numId="26">
    <w:abstractNumId w:val="16"/>
  </w:num>
  <w:num w:numId="27">
    <w:abstractNumId w:val="25"/>
  </w:num>
  <w:num w:numId="28">
    <w:abstractNumId w:val="5"/>
  </w:num>
  <w:num w:numId="29">
    <w:abstractNumId w:val="4"/>
  </w:num>
  <w:num w:numId="30">
    <w:abstractNumId w:val="30"/>
  </w:num>
  <w:num w:numId="31">
    <w:abstractNumId w:val="11"/>
  </w:num>
  <w:num w:numId="32">
    <w:abstractNumId w:val="7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0"/>
    <w:rsid w:val="00041109"/>
    <w:rsid w:val="00045C9A"/>
    <w:rsid w:val="00136869"/>
    <w:rsid w:val="003B7640"/>
    <w:rsid w:val="003C0B1B"/>
    <w:rsid w:val="005E605A"/>
    <w:rsid w:val="005F54C2"/>
    <w:rsid w:val="00606751"/>
    <w:rsid w:val="00610A29"/>
    <w:rsid w:val="00611FA5"/>
    <w:rsid w:val="006126A8"/>
    <w:rsid w:val="00623698"/>
    <w:rsid w:val="006655DC"/>
    <w:rsid w:val="006D231D"/>
    <w:rsid w:val="00830C88"/>
    <w:rsid w:val="008B4ED9"/>
    <w:rsid w:val="008D134D"/>
    <w:rsid w:val="008D293B"/>
    <w:rsid w:val="008E0DB5"/>
    <w:rsid w:val="0092329F"/>
    <w:rsid w:val="00AA3112"/>
    <w:rsid w:val="00AF67F2"/>
    <w:rsid w:val="00BA1E5F"/>
    <w:rsid w:val="00C27C8C"/>
    <w:rsid w:val="00CC75E1"/>
    <w:rsid w:val="00E45E80"/>
    <w:rsid w:val="00E90772"/>
    <w:rsid w:val="00EA24B8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05A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5E605A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605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5">
    <w:name w:val="Hyperlink"/>
    <w:rsid w:val="005E60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605A"/>
    <w:pPr>
      <w:ind w:left="720"/>
      <w:contextualSpacing/>
    </w:pPr>
  </w:style>
  <w:style w:type="paragraph" w:customStyle="1" w:styleId="ConsPlusNormal">
    <w:name w:val="ConsPlusNormal"/>
    <w:rsid w:val="005E6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5E605A"/>
    <w:rPr>
      <w:b/>
      <w:bCs/>
    </w:rPr>
  </w:style>
  <w:style w:type="paragraph" w:customStyle="1" w:styleId="ConsPlusNormal0">
    <w:name w:val="  ConsPlusNormal"/>
    <w:rsid w:val="005E605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05A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5E605A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605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5">
    <w:name w:val="Hyperlink"/>
    <w:rsid w:val="005E60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605A"/>
    <w:pPr>
      <w:ind w:left="720"/>
      <w:contextualSpacing/>
    </w:pPr>
  </w:style>
  <w:style w:type="paragraph" w:customStyle="1" w:styleId="ConsPlusNormal">
    <w:name w:val="ConsPlusNormal"/>
    <w:rsid w:val="005E6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5E605A"/>
    <w:rPr>
      <w:b/>
      <w:bCs/>
    </w:rPr>
  </w:style>
  <w:style w:type="paragraph" w:customStyle="1" w:styleId="ConsPlusNormal0">
    <w:name w:val="  ConsPlusNormal"/>
    <w:rsid w:val="005E605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gobek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4133</Words>
  <Characters>23559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2020-02-03T12:03:00Z</dcterms:created>
  <dcterms:modified xsi:type="dcterms:W3CDTF">2020-02-03T12:04:00Z</dcterms:modified>
</cp:coreProperties>
</file>