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03" w:rsidRDefault="00ED33DF">
      <w:r>
        <w:t>Бюджет</w:t>
      </w:r>
    </w:p>
    <w:tbl>
      <w:tblPr>
        <w:tblStyle w:val="a3"/>
        <w:tblW w:w="0" w:type="auto"/>
        <w:tblLook w:val="04A0"/>
      </w:tblPr>
      <w:tblGrid>
        <w:gridCol w:w="7338"/>
        <w:gridCol w:w="1801"/>
      </w:tblGrid>
      <w:tr w:rsidR="00ED33DF" w:rsidTr="00C351C5">
        <w:tc>
          <w:tcPr>
            <w:tcW w:w="7338" w:type="dxa"/>
            <w:shd w:val="clear" w:color="auto" w:fill="FF0000"/>
          </w:tcPr>
          <w:p w:rsidR="00ED33DF" w:rsidRPr="00ED33DF" w:rsidRDefault="00ED33DF" w:rsidP="00FB2254">
            <w:pPr>
              <w:rPr>
                <w:highlight w:val="red"/>
              </w:rPr>
            </w:pPr>
            <w:r w:rsidRPr="00ED33DF">
              <w:rPr>
                <w:highlight w:val="red"/>
              </w:rPr>
              <w:t xml:space="preserve">Структура </w:t>
            </w:r>
            <w:r w:rsidR="00FB2254">
              <w:rPr>
                <w:highlight w:val="red"/>
              </w:rPr>
              <w:t>доходов</w:t>
            </w:r>
          </w:p>
        </w:tc>
        <w:tc>
          <w:tcPr>
            <w:tcW w:w="1801" w:type="dxa"/>
            <w:shd w:val="clear" w:color="auto" w:fill="FF0000"/>
          </w:tcPr>
          <w:p w:rsidR="00ED33DF" w:rsidRDefault="00681184" w:rsidP="00C351C5">
            <w:r>
              <w:t>Тыс.руб.</w:t>
            </w:r>
          </w:p>
        </w:tc>
      </w:tr>
      <w:tr w:rsidR="00ED33DF" w:rsidTr="00ED33DF">
        <w:tc>
          <w:tcPr>
            <w:tcW w:w="7338" w:type="dxa"/>
          </w:tcPr>
          <w:p w:rsidR="00ED33DF" w:rsidRDefault="00ED33DF">
            <w:r w:rsidRPr="00ED33DF">
              <w:t>Безвозмездные поступления из вышестоящих бюджетов</w:t>
            </w:r>
          </w:p>
        </w:tc>
        <w:tc>
          <w:tcPr>
            <w:tcW w:w="1801" w:type="dxa"/>
          </w:tcPr>
          <w:p w:rsidR="00ED33DF" w:rsidRDefault="00493FF9">
            <w:r>
              <w:t>167921,7</w:t>
            </w:r>
          </w:p>
        </w:tc>
      </w:tr>
      <w:tr w:rsidR="00ED33DF" w:rsidTr="00ED33DF">
        <w:tc>
          <w:tcPr>
            <w:tcW w:w="7338" w:type="dxa"/>
          </w:tcPr>
          <w:p w:rsidR="00ED33DF" w:rsidRDefault="00ED33DF">
            <w:r w:rsidRPr="00ED33DF">
              <w:t>Неналоговые доходы</w:t>
            </w:r>
          </w:p>
        </w:tc>
        <w:tc>
          <w:tcPr>
            <w:tcW w:w="1801" w:type="dxa"/>
          </w:tcPr>
          <w:p w:rsidR="00ED33DF" w:rsidRDefault="00493FF9">
            <w:r>
              <w:t>3193,0</w:t>
            </w:r>
          </w:p>
        </w:tc>
      </w:tr>
      <w:tr w:rsidR="00ED33DF" w:rsidTr="00ED33DF">
        <w:tc>
          <w:tcPr>
            <w:tcW w:w="7338" w:type="dxa"/>
          </w:tcPr>
          <w:p w:rsidR="00ED33DF" w:rsidRDefault="00FB2254">
            <w:r w:rsidRPr="00FB2254">
              <w:t>Налоговые доходы</w:t>
            </w:r>
          </w:p>
        </w:tc>
        <w:tc>
          <w:tcPr>
            <w:tcW w:w="1801" w:type="dxa"/>
          </w:tcPr>
          <w:p w:rsidR="00ED33DF" w:rsidRDefault="00493FF9">
            <w:r>
              <w:t>82956,6</w:t>
            </w:r>
          </w:p>
        </w:tc>
      </w:tr>
      <w:tr w:rsidR="00FB2254" w:rsidTr="00ED33DF">
        <w:tc>
          <w:tcPr>
            <w:tcW w:w="7338" w:type="dxa"/>
          </w:tcPr>
          <w:p w:rsidR="00FB2254" w:rsidRDefault="00FB2254" w:rsidP="00AD08AE">
            <w:r w:rsidRPr="00ED33DF">
              <w:t>Субвенции</w:t>
            </w:r>
          </w:p>
        </w:tc>
        <w:tc>
          <w:tcPr>
            <w:tcW w:w="1801" w:type="dxa"/>
          </w:tcPr>
          <w:p w:rsidR="00FB2254" w:rsidRDefault="00493FF9">
            <w:r>
              <w:t>4876,4</w:t>
            </w:r>
          </w:p>
        </w:tc>
      </w:tr>
      <w:tr w:rsidR="00FB2254" w:rsidTr="00C351C5">
        <w:tc>
          <w:tcPr>
            <w:tcW w:w="7338" w:type="dxa"/>
            <w:shd w:val="clear" w:color="auto" w:fill="FF0000"/>
          </w:tcPr>
          <w:p w:rsidR="00FB2254" w:rsidRPr="00ED33DF" w:rsidRDefault="00FB2254" w:rsidP="008E1D15">
            <w:pPr>
              <w:rPr>
                <w:highlight w:val="red"/>
              </w:rPr>
            </w:pPr>
            <w:r w:rsidRPr="00ED33DF">
              <w:rPr>
                <w:highlight w:val="red"/>
              </w:rPr>
              <w:t>Доходы</w:t>
            </w:r>
            <w:r>
              <w:rPr>
                <w:highlight w:val="red"/>
              </w:rPr>
              <w:t xml:space="preserve"> по направлениям</w:t>
            </w:r>
          </w:p>
        </w:tc>
        <w:tc>
          <w:tcPr>
            <w:tcW w:w="1801" w:type="dxa"/>
            <w:shd w:val="clear" w:color="auto" w:fill="FF0000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Default="00FB2254" w:rsidP="00C217C4">
            <w:r w:rsidRPr="00ED33DF">
              <w:t>Образование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Default="00FB2254" w:rsidP="00C217C4">
            <w:r w:rsidRPr="00ED33DF">
              <w:t>Общегосударственные вопросы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Default="00FB2254" w:rsidP="00C217C4">
            <w:r w:rsidRPr="00ED33DF">
              <w:t>Физическая культура и спорт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Default="00CB41A4" w:rsidP="00C217C4">
            <w:r>
              <w:t>ЖКХ</w:t>
            </w:r>
            <w:bookmarkStart w:id="0" w:name="_GoBack"/>
            <w:bookmarkEnd w:id="0"/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Default="00FB2254" w:rsidP="00C217C4">
            <w:r w:rsidRPr="00ED33DF">
              <w:t>Охрана окружающей среды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Default="00FB2254" w:rsidP="00C217C4">
            <w:r w:rsidRPr="00ED33DF">
              <w:t>Национальная экономика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Default="00FB2254" w:rsidP="00C217C4">
            <w:r w:rsidRPr="00ED33DF">
              <w:t>Культура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Default="00FB2254" w:rsidP="00C217C4">
            <w:r w:rsidRPr="00ED33DF">
              <w:t>Социальная политика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Default="00FB2254" w:rsidP="00C217C4">
            <w:r w:rsidRPr="00ED33DF">
              <w:t>Безопасность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Default="00FB2254" w:rsidP="00C217C4">
            <w:r w:rsidRPr="00ED33DF">
              <w:t>Муниципальный долг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Default="00FB2254" w:rsidP="00C217C4">
            <w:r w:rsidRPr="00ED33DF">
              <w:t>Межбюджетные трансферты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C351C5">
        <w:tc>
          <w:tcPr>
            <w:tcW w:w="7338" w:type="dxa"/>
            <w:shd w:val="clear" w:color="auto" w:fill="FF0000"/>
          </w:tcPr>
          <w:p w:rsidR="00FB2254" w:rsidRPr="00ED33DF" w:rsidRDefault="00FB2254">
            <w:pPr>
              <w:rPr>
                <w:highlight w:val="red"/>
              </w:rPr>
            </w:pPr>
            <w:r w:rsidRPr="00ED33DF">
              <w:rPr>
                <w:highlight w:val="red"/>
              </w:rPr>
              <w:t>Исполнение бюджета по доходам</w:t>
            </w:r>
          </w:p>
        </w:tc>
        <w:tc>
          <w:tcPr>
            <w:tcW w:w="1801" w:type="dxa"/>
            <w:shd w:val="clear" w:color="auto" w:fill="FF0000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Default="00FB2254">
            <w:r w:rsidRPr="00ED33DF">
              <w:t>Образование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Default="00FB2254">
            <w:r w:rsidRPr="00ED33DF">
              <w:t>Общегосударственные вопросы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Default="00FB2254">
            <w:r w:rsidRPr="00ED33DF">
              <w:t>Физическая культура и спорт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Default="00FB2254">
            <w:proofErr w:type="spellStart"/>
            <w:r>
              <w:t>жкх</w:t>
            </w:r>
            <w:proofErr w:type="spellEnd"/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Default="00FB2254">
            <w:r w:rsidRPr="00ED33DF">
              <w:t>Охрана окружающей среды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Default="00FB2254">
            <w:r w:rsidRPr="00ED33DF">
              <w:t>Национальная экономика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Default="00FB2254">
            <w:r w:rsidRPr="00ED33DF">
              <w:t>Культура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Default="00FB2254">
            <w:r w:rsidRPr="00ED33DF">
              <w:t>Социальная политика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Default="00FB2254">
            <w:r w:rsidRPr="00ED33DF">
              <w:t>Безопасность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Default="00FB2254">
            <w:r w:rsidRPr="00ED33DF">
              <w:t>Муниципальный долг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Default="00FB2254">
            <w:r w:rsidRPr="00ED33DF">
              <w:t>Межбюджетные трансферты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C351C5">
        <w:tc>
          <w:tcPr>
            <w:tcW w:w="7338" w:type="dxa"/>
            <w:shd w:val="clear" w:color="auto" w:fill="FF0000"/>
          </w:tcPr>
          <w:p w:rsidR="00FB2254" w:rsidRPr="00ED33DF" w:rsidRDefault="00FB2254">
            <w:pPr>
              <w:rPr>
                <w:highlight w:val="red"/>
              </w:rPr>
            </w:pPr>
            <w:r w:rsidRPr="00ED33DF">
              <w:rPr>
                <w:highlight w:val="red"/>
              </w:rPr>
              <w:t>Структура расходов</w:t>
            </w:r>
          </w:p>
        </w:tc>
        <w:tc>
          <w:tcPr>
            <w:tcW w:w="1801" w:type="dxa"/>
            <w:shd w:val="clear" w:color="auto" w:fill="FF0000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r w:rsidRPr="00ED33DF">
              <w:t>Субвенции</w:t>
            </w:r>
          </w:p>
        </w:tc>
        <w:tc>
          <w:tcPr>
            <w:tcW w:w="1801" w:type="dxa"/>
          </w:tcPr>
          <w:p w:rsidR="00FB2254" w:rsidRDefault="00493FF9">
            <w:r>
              <w:t>4876,4</w:t>
            </w:r>
          </w:p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r w:rsidRPr="00ED33DF">
              <w:t>Налоговые доходы</w:t>
            </w:r>
          </w:p>
        </w:tc>
        <w:tc>
          <w:tcPr>
            <w:tcW w:w="1801" w:type="dxa"/>
          </w:tcPr>
          <w:p w:rsidR="00FB2254" w:rsidRDefault="00493FF9">
            <w:r>
              <w:t>82956,6</w:t>
            </w:r>
          </w:p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r w:rsidRPr="00ED33DF">
              <w:t>Неналоговые доходы</w:t>
            </w:r>
          </w:p>
        </w:tc>
        <w:tc>
          <w:tcPr>
            <w:tcW w:w="1801" w:type="dxa"/>
          </w:tcPr>
          <w:p w:rsidR="00FB2254" w:rsidRDefault="00493FF9">
            <w:r>
              <w:t>3193,0</w:t>
            </w:r>
          </w:p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r w:rsidRPr="00ED33DF">
              <w:t>Безвозмездные поступления из вышестоящих бюджетов</w:t>
            </w:r>
          </w:p>
        </w:tc>
        <w:tc>
          <w:tcPr>
            <w:tcW w:w="1801" w:type="dxa"/>
          </w:tcPr>
          <w:p w:rsidR="00FB2254" w:rsidRDefault="00493FF9">
            <w:r>
              <w:t>167921,7</w:t>
            </w:r>
          </w:p>
        </w:tc>
      </w:tr>
      <w:tr w:rsidR="00FB2254" w:rsidTr="00C351C5">
        <w:tc>
          <w:tcPr>
            <w:tcW w:w="7338" w:type="dxa"/>
            <w:shd w:val="clear" w:color="auto" w:fill="FF0000"/>
          </w:tcPr>
          <w:p w:rsidR="00FB2254" w:rsidRPr="00ED33DF" w:rsidRDefault="00FB2254">
            <w:pPr>
              <w:rPr>
                <w:highlight w:val="red"/>
              </w:rPr>
            </w:pPr>
            <w:r w:rsidRPr="00ED33DF">
              <w:rPr>
                <w:highlight w:val="red"/>
              </w:rPr>
              <w:t>Расходы по направлениям</w:t>
            </w:r>
          </w:p>
        </w:tc>
        <w:tc>
          <w:tcPr>
            <w:tcW w:w="1801" w:type="dxa"/>
            <w:shd w:val="clear" w:color="auto" w:fill="FF0000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pPr>
              <w:rPr>
                <w:highlight w:val="red"/>
              </w:rPr>
            </w:pPr>
            <w:r w:rsidRPr="00FB2254">
              <w:t>Межбюджетные трансферты</w:t>
            </w:r>
          </w:p>
        </w:tc>
        <w:tc>
          <w:tcPr>
            <w:tcW w:w="1801" w:type="dxa"/>
          </w:tcPr>
          <w:p w:rsidR="00FB2254" w:rsidRDefault="00493FF9">
            <w:r>
              <w:t>0</w:t>
            </w:r>
          </w:p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pPr>
              <w:rPr>
                <w:highlight w:val="red"/>
              </w:rPr>
            </w:pPr>
            <w:r w:rsidRPr="00FB2254">
              <w:t>Муниципальный долг</w:t>
            </w:r>
          </w:p>
        </w:tc>
        <w:tc>
          <w:tcPr>
            <w:tcW w:w="1801" w:type="dxa"/>
          </w:tcPr>
          <w:p w:rsidR="00FB2254" w:rsidRDefault="00493FF9">
            <w:r>
              <w:t>0</w:t>
            </w:r>
          </w:p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pPr>
              <w:rPr>
                <w:highlight w:val="red"/>
              </w:rPr>
            </w:pPr>
            <w:r w:rsidRPr="00FB2254">
              <w:t>Безопасность</w:t>
            </w:r>
          </w:p>
        </w:tc>
        <w:tc>
          <w:tcPr>
            <w:tcW w:w="1801" w:type="dxa"/>
          </w:tcPr>
          <w:p w:rsidR="00FB2254" w:rsidRDefault="00493FF9">
            <w:r>
              <w:t>2029,7</w:t>
            </w:r>
          </w:p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pPr>
              <w:rPr>
                <w:highlight w:val="red"/>
              </w:rPr>
            </w:pPr>
            <w:r w:rsidRPr="00FB2254">
              <w:t>Социальная политика</w:t>
            </w:r>
          </w:p>
        </w:tc>
        <w:tc>
          <w:tcPr>
            <w:tcW w:w="1801" w:type="dxa"/>
          </w:tcPr>
          <w:p w:rsidR="00FB2254" w:rsidRDefault="00493FF9">
            <w:r>
              <w:t>4773,0</w:t>
            </w:r>
          </w:p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pPr>
              <w:rPr>
                <w:highlight w:val="red"/>
              </w:rPr>
            </w:pPr>
            <w:r w:rsidRPr="00FB2254">
              <w:t>Культура</w:t>
            </w:r>
          </w:p>
        </w:tc>
        <w:tc>
          <w:tcPr>
            <w:tcW w:w="1801" w:type="dxa"/>
          </w:tcPr>
          <w:p w:rsidR="00FB2254" w:rsidRDefault="00493FF9">
            <w:r>
              <w:t>70813,5</w:t>
            </w:r>
          </w:p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pPr>
              <w:rPr>
                <w:highlight w:val="red"/>
              </w:rPr>
            </w:pPr>
            <w:r w:rsidRPr="00FB2254">
              <w:t>Национальная экономика</w:t>
            </w:r>
          </w:p>
        </w:tc>
        <w:tc>
          <w:tcPr>
            <w:tcW w:w="1801" w:type="dxa"/>
          </w:tcPr>
          <w:p w:rsidR="00FB2254" w:rsidRDefault="00493FF9">
            <w:r>
              <w:t>8612,0</w:t>
            </w:r>
          </w:p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pPr>
              <w:rPr>
                <w:highlight w:val="red"/>
              </w:rPr>
            </w:pPr>
            <w:r w:rsidRPr="00FB2254">
              <w:t>Охрана окружающей среды</w:t>
            </w:r>
          </w:p>
        </w:tc>
        <w:tc>
          <w:tcPr>
            <w:tcW w:w="1801" w:type="dxa"/>
          </w:tcPr>
          <w:p w:rsidR="00FB2254" w:rsidRDefault="00493FF9">
            <w:r>
              <w:t>0</w:t>
            </w:r>
          </w:p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pPr>
              <w:rPr>
                <w:highlight w:val="red"/>
              </w:rPr>
            </w:pPr>
            <w:r w:rsidRPr="00FB2254">
              <w:t>ЖКХ</w:t>
            </w:r>
          </w:p>
        </w:tc>
        <w:tc>
          <w:tcPr>
            <w:tcW w:w="1801" w:type="dxa"/>
          </w:tcPr>
          <w:p w:rsidR="00FB2254" w:rsidRDefault="00493FF9">
            <w:r>
              <w:t>76063,9</w:t>
            </w:r>
          </w:p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pPr>
              <w:rPr>
                <w:highlight w:val="red"/>
              </w:rPr>
            </w:pPr>
            <w:r w:rsidRPr="00FB2254">
              <w:t>Общегосударственные вопросы</w:t>
            </w:r>
          </w:p>
        </w:tc>
        <w:tc>
          <w:tcPr>
            <w:tcW w:w="1801" w:type="dxa"/>
          </w:tcPr>
          <w:p w:rsidR="00FB2254" w:rsidRDefault="00493FF9">
            <w:r>
              <w:t>50817,1</w:t>
            </w:r>
          </w:p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pPr>
              <w:rPr>
                <w:highlight w:val="red"/>
              </w:rPr>
            </w:pPr>
            <w:r w:rsidRPr="00FB2254">
              <w:t>Физическая культура и спорт</w:t>
            </w:r>
          </w:p>
        </w:tc>
        <w:tc>
          <w:tcPr>
            <w:tcW w:w="1801" w:type="dxa"/>
          </w:tcPr>
          <w:p w:rsidR="00FB2254" w:rsidRDefault="00493FF9">
            <w:r>
              <w:t>31420,0</w:t>
            </w:r>
          </w:p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pPr>
              <w:rPr>
                <w:highlight w:val="red"/>
              </w:rPr>
            </w:pPr>
            <w:r w:rsidRPr="00FB2254">
              <w:t>Образование</w:t>
            </w:r>
          </w:p>
        </w:tc>
        <w:tc>
          <w:tcPr>
            <w:tcW w:w="1801" w:type="dxa"/>
          </w:tcPr>
          <w:p w:rsidR="00FB2254" w:rsidRDefault="00493FF9">
            <w:r>
              <w:t>14418,1</w:t>
            </w:r>
          </w:p>
        </w:tc>
      </w:tr>
      <w:tr w:rsidR="00FB2254" w:rsidTr="00C351C5">
        <w:tc>
          <w:tcPr>
            <w:tcW w:w="7338" w:type="dxa"/>
            <w:shd w:val="clear" w:color="auto" w:fill="FF0000"/>
          </w:tcPr>
          <w:p w:rsidR="00FB2254" w:rsidRPr="00FB2254" w:rsidRDefault="00FB2254">
            <w:pPr>
              <w:rPr>
                <w:highlight w:val="red"/>
              </w:rPr>
            </w:pPr>
            <w:r w:rsidRPr="00FB2254">
              <w:rPr>
                <w:highlight w:val="red"/>
              </w:rPr>
              <w:t>Исполнение бюджета по расходам</w:t>
            </w:r>
          </w:p>
        </w:tc>
        <w:tc>
          <w:tcPr>
            <w:tcW w:w="1801" w:type="dxa"/>
            <w:shd w:val="clear" w:color="auto" w:fill="FF0000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pPr>
              <w:rPr>
                <w:highlight w:val="red"/>
              </w:rPr>
            </w:pPr>
            <w:r w:rsidRPr="00FB2254">
              <w:t>Межбюджетные трансферты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pPr>
              <w:rPr>
                <w:highlight w:val="red"/>
              </w:rPr>
            </w:pPr>
            <w:r w:rsidRPr="00FB2254">
              <w:t>Муниципальный долг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pPr>
              <w:rPr>
                <w:highlight w:val="red"/>
              </w:rPr>
            </w:pPr>
            <w:r w:rsidRPr="00FB2254">
              <w:t>Безопасность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pPr>
              <w:rPr>
                <w:highlight w:val="red"/>
              </w:rPr>
            </w:pPr>
            <w:r w:rsidRPr="00FB2254">
              <w:lastRenderedPageBreak/>
              <w:t>Социальная политика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pPr>
              <w:rPr>
                <w:highlight w:val="red"/>
              </w:rPr>
            </w:pPr>
            <w:r w:rsidRPr="00FB2254">
              <w:t>Культура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Pr="00FB2254" w:rsidRDefault="00FB2254">
            <w:r w:rsidRPr="00FB2254">
              <w:t>Национальная экономика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Pr="00FB2254" w:rsidRDefault="00FB2254">
            <w:r w:rsidRPr="00FB2254">
              <w:t>Охрана окружающей среды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Pr="00FB2254" w:rsidRDefault="00FB2254">
            <w:r w:rsidRPr="00FB2254">
              <w:t>ЖКХ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Pr="00FB2254" w:rsidRDefault="00FB2254">
            <w:r w:rsidRPr="00FB2254">
              <w:t>Общегосударственные вопросы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Pr="00FB2254" w:rsidRDefault="00FB2254">
            <w:r w:rsidRPr="00FB2254">
              <w:t>Физическая культура и спорт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C351C5">
        <w:tc>
          <w:tcPr>
            <w:tcW w:w="7338" w:type="dxa"/>
            <w:shd w:val="clear" w:color="auto" w:fill="FF0000"/>
          </w:tcPr>
          <w:p w:rsidR="00FB2254" w:rsidRPr="00681184" w:rsidRDefault="00681184">
            <w:pPr>
              <w:rPr>
                <w:highlight w:val="red"/>
              </w:rPr>
            </w:pPr>
            <w:r w:rsidRPr="00681184">
              <w:rPr>
                <w:highlight w:val="red"/>
              </w:rPr>
              <w:t>Сводка по бюджету: Доходы</w:t>
            </w:r>
          </w:p>
        </w:tc>
        <w:tc>
          <w:tcPr>
            <w:tcW w:w="1801" w:type="dxa"/>
            <w:shd w:val="clear" w:color="auto" w:fill="FF0000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Pr="00FB2254" w:rsidRDefault="00681184">
            <w:r w:rsidRPr="00681184">
              <w:t>Значение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Pr="00FB2254" w:rsidRDefault="00681184">
            <w:r w:rsidRPr="00681184">
              <w:t>Максимальное значение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C351C5">
        <w:tc>
          <w:tcPr>
            <w:tcW w:w="7338" w:type="dxa"/>
            <w:shd w:val="clear" w:color="auto" w:fill="FF0000"/>
          </w:tcPr>
          <w:p w:rsidR="00FB2254" w:rsidRPr="00FB2254" w:rsidRDefault="00681184">
            <w:r w:rsidRPr="00681184">
              <w:rPr>
                <w:highlight w:val="red"/>
              </w:rPr>
              <w:t>Сводка по бюджету: Итог по бюджету</w:t>
            </w:r>
          </w:p>
        </w:tc>
        <w:tc>
          <w:tcPr>
            <w:tcW w:w="1801" w:type="dxa"/>
            <w:shd w:val="clear" w:color="auto" w:fill="FF0000"/>
          </w:tcPr>
          <w:p w:rsidR="00FB2254" w:rsidRDefault="00FB2254"/>
        </w:tc>
      </w:tr>
      <w:tr w:rsidR="00681184" w:rsidTr="00ED33DF">
        <w:tc>
          <w:tcPr>
            <w:tcW w:w="7338" w:type="dxa"/>
          </w:tcPr>
          <w:p w:rsidR="00681184" w:rsidRPr="00FB2254" w:rsidRDefault="00681184" w:rsidP="00C217C4">
            <w:r w:rsidRPr="00681184">
              <w:t>Значение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FB2254" w:rsidRDefault="00681184" w:rsidP="00C217C4">
            <w:r w:rsidRPr="00681184">
              <w:t>Максимальное значение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C351C5">
        <w:tc>
          <w:tcPr>
            <w:tcW w:w="7338" w:type="dxa"/>
            <w:shd w:val="clear" w:color="auto" w:fill="FF0000"/>
          </w:tcPr>
          <w:p w:rsidR="00681184" w:rsidRPr="00681184" w:rsidRDefault="00681184">
            <w:pPr>
              <w:rPr>
                <w:highlight w:val="red"/>
              </w:rPr>
            </w:pPr>
            <w:r w:rsidRPr="00681184">
              <w:rPr>
                <w:highlight w:val="red"/>
              </w:rPr>
              <w:t>Сводка по бюджету: Доходы</w:t>
            </w:r>
          </w:p>
        </w:tc>
        <w:tc>
          <w:tcPr>
            <w:tcW w:w="1801" w:type="dxa"/>
            <w:shd w:val="clear" w:color="auto" w:fill="FF0000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FB2254" w:rsidRDefault="00681184" w:rsidP="00C217C4">
            <w:r w:rsidRPr="00681184">
              <w:t>Значение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FB2254" w:rsidRDefault="00681184" w:rsidP="00C217C4">
            <w:r w:rsidRPr="00681184">
              <w:t>Максимальное значение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C351C5">
        <w:tc>
          <w:tcPr>
            <w:tcW w:w="7338" w:type="dxa"/>
            <w:shd w:val="clear" w:color="auto" w:fill="FF0000"/>
          </w:tcPr>
          <w:p w:rsidR="00681184" w:rsidRPr="00FB2254" w:rsidRDefault="00681184">
            <w:r w:rsidRPr="00681184">
              <w:rPr>
                <w:highlight w:val="red"/>
              </w:rPr>
              <w:t>Источники финансирования дефицита бюджета</w:t>
            </w:r>
          </w:p>
        </w:tc>
        <w:tc>
          <w:tcPr>
            <w:tcW w:w="1801" w:type="dxa"/>
            <w:shd w:val="clear" w:color="auto" w:fill="FF0000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FB2254" w:rsidRDefault="00681184">
            <w:r w:rsidRPr="00681184">
              <w:t>Прогноз остатка на счетах по исполнению бюджета на конец периода</w:t>
            </w:r>
          </w:p>
        </w:tc>
        <w:tc>
          <w:tcPr>
            <w:tcW w:w="1801" w:type="dxa"/>
          </w:tcPr>
          <w:p w:rsidR="00681184" w:rsidRDefault="00493FF9">
            <w:r>
              <w:t>127,5</w:t>
            </w:r>
          </w:p>
        </w:tc>
      </w:tr>
      <w:tr w:rsidR="00681184" w:rsidTr="00ED33DF">
        <w:tc>
          <w:tcPr>
            <w:tcW w:w="7338" w:type="dxa"/>
          </w:tcPr>
          <w:p w:rsidR="00681184" w:rsidRPr="00FB2254" w:rsidRDefault="00681184">
            <w:r w:rsidRPr="00681184">
              <w:t>Бюджетные кредиты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C351C5">
        <w:tc>
          <w:tcPr>
            <w:tcW w:w="7338" w:type="dxa"/>
            <w:shd w:val="clear" w:color="auto" w:fill="FF0000"/>
          </w:tcPr>
          <w:p w:rsidR="00681184" w:rsidRPr="00681184" w:rsidRDefault="00681184">
            <w:pPr>
              <w:rPr>
                <w:highlight w:val="red"/>
              </w:rPr>
            </w:pPr>
            <w:r w:rsidRPr="00681184">
              <w:rPr>
                <w:highlight w:val="red"/>
              </w:rPr>
              <w:t>Структура расходов</w:t>
            </w:r>
          </w:p>
        </w:tc>
        <w:tc>
          <w:tcPr>
            <w:tcW w:w="1801" w:type="dxa"/>
            <w:shd w:val="clear" w:color="auto" w:fill="FF0000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FB2254" w:rsidRDefault="00681184">
            <w:r w:rsidRPr="00681184">
              <w:t>Субвенции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FB2254" w:rsidRDefault="00681184">
            <w:r w:rsidRPr="00681184">
              <w:t>Налоговые доходы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FB2254" w:rsidRDefault="00681184">
            <w:r w:rsidRPr="00681184">
              <w:t>Неналоговые доходы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FB2254" w:rsidRDefault="00681184">
            <w:r w:rsidRPr="00681184">
              <w:t>Безвозмездные поступления из вышестоящих бюджетов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C351C5">
        <w:tc>
          <w:tcPr>
            <w:tcW w:w="7338" w:type="dxa"/>
            <w:shd w:val="clear" w:color="auto" w:fill="FF0000"/>
          </w:tcPr>
          <w:p w:rsidR="00681184" w:rsidRPr="00681184" w:rsidRDefault="00681184">
            <w:pPr>
              <w:rPr>
                <w:highlight w:val="red"/>
              </w:rPr>
            </w:pPr>
            <w:r w:rsidRPr="00681184">
              <w:rPr>
                <w:highlight w:val="red"/>
              </w:rPr>
              <w:t>Расходы по направлениям</w:t>
            </w:r>
          </w:p>
        </w:tc>
        <w:tc>
          <w:tcPr>
            <w:tcW w:w="1801" w:type="dxa"/>
            <w:shd w:val="clear" w:color="auto" w:fill="FF0000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FB2254" w:rsidRDefault="00681184">
            <w:r w:rsidRPr="00681184">
              <w:t>Межбюджетные трансферты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FB2254" w:rsidRDefault="00681184">
            <w:r w:rsidRPr="00681184">
              <w:t>Муниципальный долг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FB2254" w:rsidRDefault="00681184">
            <w:r w:rsidRPr="00681184">
              <w:t>Безопасность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FB2254" w:rsidRDefault="00681184">
            <w:r w:rsidRPr="00681184">
              <w:t>Социальная политика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FB2254" w:rsidRDefault="00681184">
            <w:r w:rsidRPr="00681184">
              <w:t>Культура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FB2254" w:rsidRDefault="00681184">
            <w:r w:rsidRPr="00681184">
              <w:t>Национальная экономика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Охрана окружающей среды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ЖКХ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Общегосударственные вопросы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Физическая культура и спорт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Образование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C351C5">
        <w:tc>
          <w:tcPr>
            <w:tcW w:w="7338" w:type="dxa"/>
            <w:shd w:val="clear" w:color="auto" w:fill="FF0000"/>
          </w:tcPr>
          <w:p w:rsidR="00681184" w:rsidRPr="00681184" w:rsidRDefault="00681184">
            <w:pPr>
              <w:rPr>
                <w:highlight w:val="red"/>
              </w:rPr>
            </w:pPr>
            <w:r w:rsidRPr="00681184">
              <w:rPr>
                <w:highlight w:val="red"/>
              </w:rPr>
              <w:t>Исполнение бюджета по расходам</w:t>
            </w:r>
          </w:p>
        </w:tc>
        <w:tc>
          <w:tcPr>
            <w:tcW w:w="1801" w:type="dxa"/>
            <w:shd w:val="clear" w:color="auto" w:fill="FF0000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Образование</w:t>
            </w:r>
          </w:p>
        </w:tc>
        <w:tc>
          <w:tcPr>
            <w:tcW w:w="1801" w:type="dxa"/>
          </w:tcPr>
          <w:p w:rsidR="00681184" w:rsidRDefault="00493FF9">
            <w:r>
              <w:t>8225,6</w:t>
            </w:r>
          </w:p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Межбюджетные трансферты</w:t>
            </w:r>
          </w:p>
        </w:tc>
        <w:tc>
          <w:tcPr>
            <w:tcW w:w="1801" w:type="dxa"/>
          </w:tcPr>
          <w:p w:rsidR="00681184" w:rsidRDefault="00493FF9">
            <w:r>
              <w:t>0</w:t>
            </w:r>
          </w:p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Муниципальный долг</w:t>
            </w:r>
          </w:p>
        </w:tc>
        <w:tc>
          <w:tcPr>
            <w:tcW w:w="1801" w:type="dxa"/>
          </w:tcPr>
          <w:p w:rsidR="00681184" w:rsidRDefault="00493FF9">
            <w:r>
              <w:t>0</w:t>
            </w:r>
          </w:p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Безопасность</w:t>
            </w:r>
          </w:p>
        </w:tc>
        <w:tc>
          <w:tcPr>
            <w:tcW w:w="1801" w:type="dxa"/>
          </w:tcPr>
          <w:p w:rsidR="00681184" w:rsidRDefault="00493FF9">
            <w:r>
              <w:t>1153,2</w:t>
            </w:r>
          </w:p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Социальная политика</w:t>
            </w:r>
          </w:p>
        </w:tc>
        <w:tc>
          <w:tcPr>
            <w:tcW w:w="1801" w:type="dxa"/>
          </w:tcPr>
          <w:p w:rsidR="00681184" w:rsidRDefault="00493FF9">
            <w:r>
              <w:t>1044,9</w:t>
            </w:r>
          </w:p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Культура</w:t>
            </w:r>
          </w:p>
        </w:tc>
        <w:tc>
          <w:tcPr>
            <w:tcW w:w="1801" w:type="dxa"/>
          </w:tcPr>
          <w:p w:rsidR="00681184" w:rsidRDefault="00493FF9">
            <w:r>
              <w:t>25550,4</w:t>
            </w:r>
          </w:p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Национальная экономика</w:t>
            </w:r>
          </w:p>
        </w:tc>
        <w:tc>
          <w:tcPr>
            <w:tcW w:w="1801" w:type="dxa"/>
          </w:tcPr>
          <w:p w:rsidR="00681184" w:rsidRDefault="00493FF9">
            <w:r>
              <w:t>2234,6</w:t>
            </w:r>
          </w:p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Охрана окружающей среды</w:t>
            </w:r>
          </w:p>
        </w:tc>
        <w:tc>
          <w:tcPr>
            <w:tcW w:w="1801" w:type="dxa"/>
          </w:tcPr>
          <w:p w:rsidR="00681184" w:rsidRDefault="00493FF9">
            <w:r>
              <w:t>0</w:t>
            </w:r>
          </w:p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ЖКХ</w:t>
            </w:r>
          </w:p>
        </w:tc>
        <w:tc>
          <w:tcPr>
            <w:tcW w:w="1801" w:type="dxa"/>
          </w:tcPr>
          <w:p w:rsidR="00681184" w:rsidRDefault="00493FF9">
            <w:r>
              <w:t>40741,1</w:t>
            </w:r>
          </w:p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Общегосударственные вопросы</w:t>
            </w:r>
          </w:p>
        </w:tc>
        <w:tc>
          <w:tcPr>
            <w:tcW w:w="1801" w:type="dxa"/>
          </w:tcPr>
          <w:p w:rsidR="00681184" w:rsidRDefault="00493FF9">
            <w:r>
              <w:t>25307,5</w:t>
            </w:r>
          </w:p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Физическая культура и спорт</w:t>
            </w:r>
          </w:p>
        </w:tc>
        <w:tc>
          <w:tcPr>
            <w:tcW w:w="1801" w:type="dxa"/>
          </w:tcPr>
          <w:p w:rsidR="00681184" w:rsidRDefault="00493FF9">
            <w:r>
              <w:t>16706,5</w:t>
            </w:r>
          </w:p>
        </w:tc>
      </w:tr>
    </w:tbl>
    <w:p w:rsidR="00ED33DF" w:rsidRDefault="00ED33DF"/>
    <w:sectPr w:rsidR="00ED33DF" w:rsidSect="00124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1B1"/>
    <w:rsid w:val="0012435F"/>
    <w:rsid w:val="00290303"/>
    <w:rsid w:val="00493FF9"/>
    <w:rsid w:val="00681184"/>
    <w:rsid w:val="00C351C5"/>
    <w:rsid w:val="00CB41A4"/>
    <w:rsid w:val="00D701B1"/>
    <w:rsid w:val="00ED33DF"/>
    <w:rsid w:val="00FB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фино</cp:lastModifiedBy>
  <cp:revision>2</cp:revision>
  <dcterms:created xsi:type="dcterms:W3CDTF">2022-08-30T07:29:00Z</dcterms:created>
  <dcterms:modified xsi:type="dcterms:W3CDTF">2022-08-30T07:29:00Z</dcterms:modified>
</cp:coreProperties>
</file>